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814A3" w:rsidRDefault="003814A3" w:rsidP="00206E8E">
      <w:pPr>
        <w:spacing w:after="150"/>
        <w:rPr>
          <w:rFonts w:ascii="Times New Roman" w:eastAsia="Times New Roman" w:hAnsi="Times New Roman" w:cs="Times New Roman"/>
          <w:lang w:val="en-US" w:eastAsia="es-ES_tradnl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488"/>
      </w:tblGrid>
      <w:tr w:rsidR="003814A3" w:rsidRPr="003814A3" w:rsidTr="00D6529E">
        <w:tc>
          <w:tcPr>
            <w:tcW w:w="8488" w:type="dxa"/>
            <w:shd w:val="clear" w:color="auto" w:fill="B4C6E7" w:themeFill="accent1" w:themeFillTint="66"/>
          </w:tcPr>
          <w:p w:rsidR="00C3435E" w:rsidRDefault="00C3435E" w:rsidP="00206E8E">
            <w:pPr>
              <w:spacing w:after="150"/>
              <w:rPr>
                <w:rFonts w:ascii="Times New Roman" w:eastAsia="Times New Roman" w:hAnsi="Times New Roman" w:cs="Times New Roman"/>
                <w:lang w:eastAsia="es-ES_tradnl"/>
              </w:rPr>
            </w:pPr>
          </w:p>
          <w:p w:rsidR="003814A3" w:rsidRPr="00C3435E" w:rsidRDefault="003814A3" w:rsidP="00206E8E">
            <w:pPr>
              <w:spacing w:after="150"/>
              <w:rPr>
                <w:rFonts w:ascii="Times New Roman" w:eastAsia="Times New Roman" w:hAnsi="Times New Roman" w:cs="Times New Roman"/>
                <w:b/>
                <w:lang w:eastAsia="es-ES_tradnl"/>
              </w:rPr>
            </w:pPr>
            <w:r w:rsidRPr="00C3435E">
              <w:rPr>
                <w:rFonts w:ascii="Times New Roman" w:eastAsia="Times New Roman" w:hAnsi="Times New Roman" w:cs="Times New Roman"/>
                <w:b/>
                <w:lang w:eastAsia="es-ES_tradnl"/>
              </w:rPr>
              <w:t xml:space="preserve">Tabla </w:t>
            </w:r>
            <w:r w:rsidR="0066217B">
              <w:rPr>
                <w:rFonts w:ascii="Times New Roman" w:eastAsia="Times New Roman" w:hAnsi="Times New Roman" w:cs="Times New Roman"/>
                <w:b/>
                <w:lang w:eastAsia="es-ES_tradnl"/>
              </w:rPr>
              <w:t>2</w:t>
            </w:r>
            <w:bookmarkStart w:id="0" w:name="_GoBack"/>
            <w:bookmarkEnd w:id="0"/>
            <w:r w:rsidRPr="00C3435E">
              <w:rPr>
                <w:rFonts w:ascii="Times New Roman" w:eastAsia="Times New Roman" w:hAnsi="Times New Roman" w:cs="Times New Roman"/>
                <w:b/>
                <w:lang w:eastAsia="es-ES_tradnl"/>
              </w:rPr>
              <w:t>: Selección de 25 publicaciones de</w:t>
            </w:r>
            <w:r w:rsidR="00C3435E" w:rsidRPr="00C3435E">
              <w:rPr>
                <w:rFonts w:ascii="Times New Roman" w:eastAsia="Times New Roman" w:hAnsi="Times New Roman" w:cs="Times New Roman"/>
                <w:b/>
                <w:lang w:eastAsia="es-ES_tradnl"/>
              </w:rPr>
              <w:t>l profesorado del programa en</w:t>
            </w:r>
            <w:r w:rsidRPr="00C3435E">
              <w:rPr>
                <w:rFonts w:ascii="Times New Roman" w:eastAsia="Times New Roman" w:hAnsi="Times New Roman" w:cs="Times New Roman"/>
                <w:b/>
                <w:lang w:eastAsia="es-ES_tradnl"/>
              </w:rPr>
              <w:t xml:space="preserve"> los </w:t>
            </w:r>
            <w:r w:rsidR="00C3435E" w:rsidRPr="00C3435E">
              <w:rPr>
                <w:rFonts w:ascii="Times New Roman" w:eastAsia="Times New Roman" w:hAnsi="Times New Roman" w:cs="Times New Roman"/>
                <w:b/>
                <w:lang w:eastAsia="es-ES_tradnl"/>
              </w:rPr>
              <w:t>últimos 5 años</w:t>
            </w:r>
          </w:p>
        </w:tc>
      </w:tr>
    </w:tbl>
    <w:p w:rsidR="003814A3" w:rsidRPr="003814A3" w:rsidRDefault="003814A3" w:rsidP="00C3435E">
      <w:pPr>
        <w:rPr>
          <w:rFonts w:ascii="Times New Roman" w:eastAsia="Times New Roman" w:hAnsi="Times New Roman" w:cs="Times New Roman"/>
          <w:lang w:eastAsia="es-ES_tradnl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255"/>
        <w:gridCol w:w="1284"/>
        <w:gridCol w:w="3116"/>
        <w:gridCol w:w="974"/>
        <w:gridCol w:w="848"/>
        <w:gridCol w:w="1011"/>
      </w:tblGrid>
      <w:tr w:rsidR="005C089A" w:rsidRPr="00D85299" w:rsidTr="00D6529E">
        <w:tc>
          <w:tcPr>
            <w:tcW w:w="1251" w:type="dxa"/>
            <w:shd w:val="clear" w:color="auto" w:fill="D9E2F3" w:themeFill="accent1" w:themeFillTint="33"/>
          </w:tcPr>
          <w:p w:rsidR="00DF7A5D" w:rsidRPr="00D85299" w:rsidRDefault="00DF7A5D" w:rsidP="00206E8E">
            <w:pPr>
              <w:spacing w:after="15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s-ES_tradnl"/>
              </w:rPr>
            </w:pPr>
            <w:r w:rsidRPr="00D8529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s-ES_tradnl"/>
              </w:rPr>
              <w:t>AUTOR/A</w:t>
            </w:r>
          </w:p>
        </w:tc>
        <w:tc>
          <w:tcPr>
            <w:tcW w:w="1288" w:type="dxa"/>
            <w:shd w:val="clear" w:color="auto" w:fill="D9E2F3" w:themeFill="accent1" w:themeFillTint="33"/>
          </w:tcPr>
          <w:p w:rsidR="00DF7A5D" w:rsidRPr="00D85299" w:rsidRDefault="00DF7A5D" w:rsidP="00206E8E">
            <w:pPr>
              <w:spacing w:after="15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s-ES_tradnl"/>
              </w:rPr>
            </w:pPr>
            <w:r w:rsidRPr="00D8529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s-ES_tradnl"/>
              </w:rPr>
              <w:t>Universidad</w:t>
            </w:r>
          </w:p>
        </w:tc>
        <w:tc>
          <w:tcPr>
            <w:tcW w:w="3103" w:type="dxa"/>
            <w:shd w:val="clear" w:color="auto" w:fill="D9E2F3" w:themeFill="accent1" w:themeFillTint="33"/>
          </w:tcPr>
          <w:p w:rsidR="00DF7A5D" w:rsidRPr="00D85299" w:rsidRDefault="00DF7A5D" w:rsidP="00206E8E">
            <w:pPr>
              <w:spacing w:after="15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s-ES_tradnl"/>
              </w:rPr>
            </w:pPr>
            <w:r w:rsidRPr="00D8529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s-ES_tradnl"/>
              </w:rPr>
              <w:t>Título</w:t>
            </w:r>
          </w:p>
        </w:tc>
        <w:tc>
          <w:tcPr>
            <w:tcW w:w="971" w:type="dxa"/>
            <w:shd w:val="clear" w:color="auto" w:fill="D9E2F3" w:themeFill="accent1" w:themeFillTint="33"/>
          </w:tcPr>
          <w:p w:rsidR="00DF7A5D" w:rsidRPr="00D85299" w:rsidRDefault="00DF7A5D" w:rsidP="00206E8E">
            <w:pPr>
              <w:spacing w:after="15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s-ES_tradnl"/>
              </w:rPr>
            </w:pPr>
            <w:r w:rsidRPr="00D8529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s-ES_tradnl"/>
              </w:rPr>
              <w:t>Tipo</w:t>
            </w:r>
          </w:p>
        </w:tc>
        <w:tc>
          <w:tcPr>
            <w:tcW w:w="849" w:type="dxa"/>
            <w:shd w:val="clear" w:color="auto" w:fill="D9E2F3" w:themeFill="accent1" w:themeFillTint="33"/>
          </w:tcPr>
          <w:p w:rsidR="00DF7A5D" w:rsidRPr="00D85299" w:rsidRDefault="00DF7A5D" w:rsidP="00206E8E">
            <w:pPr>
              <w:spacing w:after="15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s-ES_tradnl"/>
              </w:rPr>
            </w:pPr>
            <w:r w:rsidRPr="00D8529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s-ES_tradnl"/>
              </w:rPr>
              <w:t>Índices de calidad</w:t>
            </w:r>
          </w:p>
        </w:tc>
        <w:tc>
          <w:tcPr>
            <w:tcW w:w="1026" w:type="dxa"/>
            <w:shd w:val="clear" w:color="auto" w:fill="D9E2F3" w:themeFill="accent1" w:themeFillTint="33"/>
          </w:tcPr>
          <w:p w:rsidR="00DF7A5D" w:rsidRPr="00D85299" w:rsidRDefault="00DF7A5D" w:rsidP="00206E8E">
            <w:pPr>
              <w:spacing w:after="15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s-ES_tradnl"/>
              </w:rPr>
            </w:pPr>
            <w:r w:rsidRPr="00D8529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s-ES_tradnl"/>
              </w:rPr>
              <w:t>Línea</w:t>
            </w:r>
          </w:p>
          <w:p w:rsidR="00DF7A5D" w:rsidRPr="00D85299" w:rsidRDefault="00DF7A5D" w:rsidP="00206E8E">
            <w:pPr>
              <w:spacing w:after="15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s-ES_tradnl"/>
              </w:rPr>
            </w:pPr>
            <w:r w:rsidRPr="00D8529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s-ES_tradnl"/>
              </w:rPr>
              <w:t xml:space="preserve">de </w:t>
            </w:r>
            <w:proofErr w:type="spellStart"/>
            <w:r w:rsidRPr="00D8529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s-ES_tradnl"/>
              </w:rPr>
              <w:t>investig</w:t>
            </w:r>
            <w:proofErr w:type="spellEnd"/>
            <w:r w:rsidRPr="00D8529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s-ES_tradnl"/>
              </w:rPr>
              <w:t>.</w:t>
            </w:r>
          </w:p>
        </w:tc>
      </w:tr>
      <w:tr w:rsidR="005C089A" w:rsidRPr="00D85299" w:rsidTr="00D85299">
        <w:tc>
          <w:tcPr>
            <w:tcW w:w="1251" w:type="dxa"/>
          </w:tcPr>
          <w:p w:rsidR="00DF7A5D" w:rsidRPr="00D85299" w:rsidRDefault="00DF7A5D" w:rsidP="00206E8E">
            <w:pPr>
              <w:spacing w:after="150"/>
              <w:rPr>
                <w:rFonts w:ascii="Times New Roman" w:eastAsia="Times New Roman" w:hAnsi="Times New Roman" w:cs="Times New Roman"/>
                <w:sz w:val="22"/>
                <w:szCs w:val="22"/>
                <w:lang w:eastAsia="es-ES_tradnl"/>
              </w:rPr>
            </w:pPr>
            <w:r w:rsidRPr="00D85299">
              <w:rPr>
                <w:rFonts w:ascii="Times New Roman" w:eastAsia="Times New Roman" w:hAnsi="Times New Roman" w:cs="Times New Roman"/>
                <w:sz w:val="22"/>
                <w:szCs w:val="22"/>
                <w:lang w:eastAsia="es-ES_tradnl"/>
              </w:rPr>
              <w:t xml:space="preserve">Lorenzo </w:t>
            </w:r>
            <w:proofErr w:type="spellStart"/>
            <w:r w:rsidRPr="00D85299">
              <w:rPr>
                <w:rFonts w:ascii="Times New Roman" w:eastAsia="Times New Roman" w:hAnsi="Times New Roman" w:cs="Times New Roman"/>
                <w:sz w:val="22"/>
                <w:szCs w:val="22"/>
                <w:lang w:eastAsia="es-ES_tradnl"/>
              </w:rPr>
              <w:t>Modia</w:t>
            </w:r>
            <w:proofErr w:type="spellEnd"/>
            <w:r w:rsidRPr="00D85299">
              <w:rPr>
                <w:rFonts w:ascii="Times New Roman" w:eastAsia="Times New Roman" w:hAnsi="Times New Roman" w:cs="Times New Roman"/>
                <w:sz w:val="22"/>
                <w:szCs w:val="22"/>
                <w:lang w:eastAsia="es-ES_tradnl"/>
              </w:rPr>
              <w:t>,</w:t>
            </w:r>
          </w:p>
          <w:p w:rsidR="00DF7A5D" w:rsidRPr="00D85299" w:rsidRDefault="00DF7A5D" w:rsidP="00206E8E">
            <w:pPr>
              <w:spacing w:after="150"/>
              <w:rPr>
                <w:rFonts w:ascii="Times New Roman" w:eastAsia="Times New Roman" w:hAnsi="Times New Roman" w:cs="Times New Roman"/>
                <w:sz w:val="22"/>
                <w:szCs w:val="22"/>
                <w:lang w:eastAsia="es-ES_tradnl"/>
              </w:rPr>
            </w:pPr>
            <w:r w:rsidRPr="00D85299">
              <w:rPr>
                <w:rFonts w:ascii="Times New Roman" w:eastAsia="Times New Roman" w:hAnsi="Times New Roman" w:cs="Times New Roman"/>
                <w:sz w:val="22"/>
                <w:szCs w:val="22"/>
                <w:lang w:eastAsia="es-ES_tradnl"/>
              </w:rPr>
              <w:t>María Jesús</w:t>
            </w:r>
          </w:p>
        </w:tc>
        <w:tc>
          <w:tcPr>
            <w:tcW w:w="1288" w:type="dxa"/>
          </w:tcPr>
          <w:p w:rsidR="00DF7A5D" w:rsidRPr="00D85299" w:rsidRDefault="00DF7A5D" w:rsidP="00206E8E">
            <w:pPr>
              <w:spacing w:after="150"/>
              <w:rPr>
                <w:rFonts w:ascii="Times New Roman" w:eastAsia="Times New Roman" w:hAnsi="Times New Roman" w:cs="Times New Roman"/>
                <w:sz w:val="22"/>
                <w:szCs w:val="22"/>
                <w:lang w:eastAsia="es-ES_tradnl"/>
              </w:rPr>
            </w:pPr>
            <w:r w:rsidRPr="00D85299">
              <w:rPr>
                <w:rFonts w:ascii="Times New Roman" w:eastAsia="Times New Roman" w:hAnsi="Times New Roman" w:cs="Times New Roman"/>
                <w:sz w:val="22"/>
                <w:szCs w:val="22"/>
                <w:lang w:eastAsia="es-ES_tradnl"/>
              </w:rPr>
              <w:t>UDC</w:t>
            </w:r>
          </w:p>
        </w:tc>
        <w:tc>
          <w:tcPr>
            <w:tcW w:w="3103" w:type="dxa"/>
          </w:tcPr>
          <w:p w:rsidR="00DF7A5D" w:rsidRPr="00206E8E" w:rsidRDefault="00DF7A5D" w:rsidP="00C3435E">
            <w:pPr>
              <w:spacing w:after="150"/>
              <w:rPr>
                <w:rFonts w:ascii="Times New Roman" w:eastAsia="Times New Roman" w:hAnsi="Times New Roman" w:cs="Times New Roman"/>
                <w:sz w:val="22"/>
                <w:szCs w:val="22"/>
                <w:lang w:val="en-US" w:eastAsia="es-ES_tradnl"/>
              </w:rPr>
            </w:pPr>
            <w:proofErr w:type="spellStart"/>
            <w:r w:rsidRPr="00206E8E">
              <w:rPr>
                <w:rFonts w:ascii="Times New Roman" w:eastAsia="Times New Roman" w:hAnsi="Times New Roman" w:cs="Times New Roman"/>
                <w:sz w:val="22"/>
                <w:szCs w:val="22"/>
                <w:lang w:val="en-US" w:eastAsia="es-ES_tradnl"/>
              </w:rPr>
              <w:t>Medbh</w:t>
            </w:r>
            <w:proofErr w:type="spellEnd"/>
            <w:r w:rsidRPr="00206E8E">
              <w:rPr>
                <w:rFonts w:ascii="Times New Roman" w:eastAsia="Times New Roman" w:hAnsi="Times New Roman" w:cs="Times New Roman"/>
                <w:sz w:val="22"/>
                <w:szCs w:val="22"/>
                <w:lang w:val="en-US" w:eastAsia="es-ES_tradnl"/>
              </w:rPr>
              <w:t xml:space="preserve"> </w:t>
            </w:r>
            <w:proofErr w:type="spellStart"/>
            <w:r w:rsidRPr="00206E8E">
              <w:rPr>
                <w:rFonts w:ascii="Times New Roman" w:eastAsia="Times New Roman" w:hAnsi="Times New Roman" w:cs="Times New Roman"/>
                <w:sz w:val="22"/>
                <w:szCs w:val="22"/>
                <w:lang w:val="en-US" w:eastAsia="es-ES_tradnl"/>
              </w:rPr>
              <w:t>McGuckian</w:t>
            </w:r>
            <w:proofErr w:type="spellEnd"/>
            <w:r w:rsidRPr="00206E8E">
              <w:rPr>
                <w:rFonts w:ascii="Times New Roman" w:eastAsia="Times New Roman" w:hAnsi="Times New Roman" w:cs="Times New Roman"/>
                <w:sz w:val="22"/>
                <w:szCs w:val="22"/>
                <w:lang w:val="en-US" w:eastAsia="es-ES_tradnl"/>
              </w:rPr>
              <w:t xml:space="preserve"> and Ecofeminist Anxiety: "The Contingency of Befalling"</w:t>
            </w:r>
            <w:r w:rsidRPr="00D85299">
              <w:rPr>
                <w:rFonts w:ascii="Times New Roman" w:eastAsia="Times New Roman" w:hAnsi="Times New Roman" w:cs="Times New Roman"/>
                <w:sz w:val="22"/>
                <w:szCs w:val="22"/>
                <w:lang w:val="en-US" w:eastAsia="es-ES_tradnl"/>
              </w:rPr>
              <w:t xml:space="preserve">. </w:t>
            </w:r>
            <w:proofErr w:type="spellStart"/>
            <w:r w:rsidRPr="00D85299">
              <w:rPr>
                <w:rFonts w:ascii="Times New Roman" w:eastAsia="Times New Roman" w:hAnsi="Times New Roman" w:cs="Times New Roman"/>
                <w:i/>
                <w:sz w:val="22"/>
                <w:szCs w:val="22"/>
                <w:lang w:val="en-US" w:eastAsia="es-ES_tradnl"/>
              </w:rPr>
              <w:t>Estudios</w:t>
            </w:r>
            <w:proofErr w:type="spellEnd"/>
            <w:r w:rsidRPr="00D85299">
              <w:rPr>
                <w:rFonts w:ascii="Times New Roman" w:eastAsia="Times New Roman" w:hAnsi="Times New Roman" w:cs="Times New Roman"/>
                <w:i/>
                <w:sz w:val="22"/>
                <w:szCs w:val="22"/>
                <w:lang w:val="en-US" w:eastAsia="es-ES_tradnl"/>
              </w:rPr>
              <w:t xml:space="preserve"> </w:t>
            </w:r>
            <w:proofErr w:type="spellStart"/>
            <w:r w:rsidRPr="00D85299">
              <w:rPr>
                <w:rFonts w:ascii="Times New Roman" w:eastAsia="Times New Roman" w:hAnsi="Times New Roman" w:cs="Times New Roman"/>
                <w:i/>
                <w:sz w:val="22"/>
                <w:szCs w:val="22"/>
                <w:lang w:val="en-US" w:eastAsia="es-ES_tradnl"/>
              </w:rPr>
              <w:t>Irlandeses</w:t>
            </w:r>
            <w:proofErr w:type="spellEnd"/>
            <w:r w:rsidRPr="00D85299">
              <w:rPr>
                <w:rFonts w:ascii="Times New Roman" w:eastAsia="Times New Roman" w:hAnsi="Times New Roman" w:cs="Times New Roman"/>
                <w:sz w:val="22"/>
                <w:szCs w:val="22"/>
                <w:lang w:val="en-US" w:eastAsia="es-ES_tradnl"/>
              </w:rPr>
              <w:t xml:space="preserve"> 15.2 (2020): 53-64</w:t>
            </w:r>
          </w:p>
          <w:p w:rsidR="00DF7A5D" w:rsidRPr="00D85299" w:rsidRDefault="00DF7A5D" w:rsidP="00206E8E">
            <w:pPr>
              <w:spacing w:after="150"/>
              <w:rPr>
                <w:rFonts w:ascii="Times New Roman" w:eastAsia="Times New Roman" w:hAnsi="Times New Roman" w:cs="Times New Roman"/>
                <w:sz w:val="22"/>
                <w:szCs w:val="22"/>
                <w:lang w:val="en-US" w:eastAsia="es-ES_tradnl"/>
              </w:rPr>
            </w:pPr>
          </w:p>
        </w:tc>
        <w:tc>
          <w:tcPr>
            <w:tcW w:w="971" w:type="dxa"/>
          </w:tcPr>
          <w:p w:rsidR="00DF7A5D" w:rsidRPr="00D85299" w:rsidRDefault="00DF7A5D" w:rsidP="00206E8E">
            <w:pPr>
              <w:spacing w:after="150"/>
              <w:rPr>
                <w:rFonts w:ascii="Times New Roman" w:eastAsia="Times New Roman" w:hAnsi="Times New Roman" w:cs="Times New Roman"/>
                <w:sz w:val="22"/>
                <w:szCs w:val="22"/>
                <w:lang w:val="en-US" w:eastAsia="es-ES_tradnl"/>
              </w:rPr>
            </w:pPr>
            <w:proofErr w:type="spellStart"/>
            <w:r w:rsidRPr="00D85299">
              <w:rPr>
                <w:rFonts w:ascii="Times New Roman" w:eastAsia="Times New Roman" w:hAnsi="Times New Roman" w:cs="Times New Roman"/>
                <w:sz w:val="22"/>
                <w:szCs w:val="22"/>
                <w:lang w:val="en-US" w:eastAsia="es-ES_tradnl"/>
              </w:rPr>
              <w:t>Artículo</w:t>
            </w:r>
            <w:proofErr w:type="spellEnd"/>
          </w:p>
        </w:tc>
        <w:tc>
          <w:tcPr>
            <w:tcW w:w="849" w:type="dxa"/>
          </w:tcPr>
          <w:p w:rsidR="00DF7A5D" w:rsidRPr="00D85299" w:rsidRDefault="005D3293" w:rsidP="00206E8E">
            <w:pPr>
              <w:spacing w:after="150"/>
              <w:rPr>
                <w:rFonts w:ascii="Times New Roman" w:eastAsia="Times New Roman" w:hAnsi="Times New Roman" w:cs="Times New Roman"/>
                <w:sz w:val="22"/>
                <w:szCs w:val="22"/>
                <w:lang w:val="en-US" w:eastAsia="es-ES_tradnl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val="en-US" w:eastAsia="es-ES_tradnl"/>
              </w:rPr>
              <w:t>C2</w:t>
            </w:r>
          </w:p>
        </w:tc>
        <w:tc>
          <w:tcPr>
            <w:tcW w:w="1026" w:type="dxa"/>
          </w:tcPr>
          <w:p w:rsidR="00DF7A5D" w:rsidRPr="00D85299" w:rsidRDefault="00E66954" w:rsidP="00206E8E">
            <w:pPr>
              <w:spacing w:after="150"/>
              <w:rPr>
                <w:rFonts w:ascii="Times New Roman" w:eastAsia="Times New Roman" w:hAnsi="Times New Roman" w:cs="Times New Roman"/>
                <w:sz w:val="22"/>
                <w:szCs w:val="22"/>
                <w:lang w:val="en-US" w:eastAsia="es-ES_tradnl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val="en-US" w:eastAsia="es-ES_tradnl"/>
              </w:rPr>
              <w:t>1</w:t>
            </w:r>
          </w:p>
        </w:tc>
      </w:tr>
      <w:tr w:rsidR="00236971" w:rsidRPr="00D85299" w:rsidTr="00D85299">
        <w:tc>
          <w:tcPr>
            <w:tcW w:w="1251" w:type="dxa"/>
          </w:tcPr>
          <w:p w:rsidR="00236971" w:rsidRPr="00D85299" w:rsidRDefault="00236971" w:rsidP="00206E8E">
            <w:pPr>
              <w:spacing w:after="150"/>
              <w:rPr>
                <w:rFonts w:ascii="Times New Roman" w:eastAsia="Times New Roman" w:hAnsi="Times New Roman" w:cs="Times New Roman"/>
                <w:sz w:val="22"/>
                <w:szCs w:val="22"/>
                <w:lang w:eastAsia="es-ES_tradnl"/>
              </w:rPr>
            </w:pPr>
            <w:proofErr w:type="spellStart"/>
            <w:r w:rsidRPr="00D85299">
              <w:rPr>
                <w:rFonts w:ascii="Times New Roman" w:eastAsia="Times New Roman" w:hAnsi="Times New Roman" w:cs="Times New Roman"/>
                <w:kern w:val="36"/>
                <w:sz w:val="22"/>
                <w:szCs w:val="22"/>
                <w:lang w:eastAsia="es-ES_tradnl"/>
              </w:rPr>
              <w:t>Korte</w:t>
            </w:r>
            <w:proofErr w:type="spellEnd"/>
            <w:r w:rsidRPr="00D85299">
              <w:rPr>
                <w:rFonts w:ascii="Times New Roman" w:eastAsia="Times New Roman" w:hAnsi="Times New Roman" w:cs="Times New Roman"/>
                <w:kern w:val="36"/>
                <w:sz w:val="22"/>
                <w:szCs w:val="22"/>
                <w:lang w:eastAsia="es-ES_tradnl"/>
              </w:rPr>
              <w:t xml:space="preserve">, B. y Laura </w:t>
            </w:r>
            <w:proofErr w:type="spellStart"/>
            <w:r w:rsidRPr="00D85299">
              <w:rPr>
                <w:rFonts w:ascii="Times New Roman" w:eastAsia="Times New Roman" w:hAnsi="Times New Roman" w:cs="Times New Roman"/>
                <w:kern w:val="36"/>
                <w:sz w:val="22"/>
                <w:szCs w:val="22"/>
                <w:lang w:eastAsia="es-ES_tradnl"/>
              </w:rPr>
              <w:t>Lojo</w:t>
            </w:r>
            <w:proofErr w:type="spellEnd"/>
            <w:r w:rsidRPr="00D85299">
              <w:rPr>
                <w:rFonts w:ascii="Times New Roman" w:eastAsia="Times New Roman" w:hAnsi="Times New Roman" w:cs="Times New Roman"/>
                <w:kern w:val="36"/>
                <w:sz w:val="22"/>
                <w:szCs w:val="22"/>
                <w:lang w:eastAsia="es-ES_tradnl"/>
              </w:rPr>
              <w:t>-Rodríguez</w:t>
            </w:r>
          </w:p>
        </w:tc>
        <w:tc>
          <w:tcPr>
            <w:tcW w:w="1288" w:type="dxa"/>
          </w:tcPr>
          <w:p w:rsidR="00236971" w:rsidRPr="00D85299" w:rsidRDefault="00236971" w:rsidP="00206E8E">
            <w:pPr>
              <w:spacing w:after="150"/>
              <w:rPr>
                <w:rFonts w:ascii="Times New Roman" w:eastAsia="Times New Roman" w:hAnsi="Times New Roman" w:cs="Times New Roman"/>
                <w:sz w:val="22"/>
                <w:szCs w:val="22"/>
                <w:lang w:eastAsia="es-ES_tradnl"/>
              </w:rPr>
            </w:pPr>
            <w:r w:rsidRPr="00D85299">
              <w:rPr>
                <w:rFonts w:ascii="Times New Roman" w:eastAsia="Times New Roman" w:hAnsi="Times New Roman" w:cs="Times New Roman"/>
                <w:sz w:val="22"/>
                <w:szCs w:val="22"/>
                <w:lang w:eastAsia="es-ES_tradnl"/>
              </w:rPr>
              <w:t>USC</w:t>
            </w:r>
          </w:p>
        </w:tc>
        <w:tc>
          <w:tcPr>
            <w:tcW w:w="3103" w:type="dxa"/>
          </w:tcPr>
          <w:p w:rsidR="00236971" w:rsidRPr="00C95C42" w:rsidRDefault="00236971" w:rsidP="00236971">
            <w:pPr>
              <w:spacing w:line="312" w:lineRule="atLeast"/>
              <w:outlineLvl w:val="0"/>
              <w:rPr>
                <w:rFonts w:ascii="Times New Roman" w:eastAsia="Times New Roman" w:hAnsi="Times New Roman" w:cs="Times New Roman"/>
                <w:kern w:val="36"/>
                <w:sz w:val="22"/>
                <w:szCs w:val="22"/>
                <w:lang w:val="en-US" w:eastAsia="es-ES_tradnl"/>
              </w:rPr>
            </w:pPr>
            <w:r w:rsidRPr="00C95C42">
              <w:rPr>
                <w:rFonts w:ascii="Times New Roman" w:eastAsia="Times New Roman" w:hAnsi="Times New Roman" w:cs="Times New Roman"/>
                <w:i/>
                <w:kern w:val="36"/>
                <w:sz w:val="22"/>
                <w:szCs w:val="22"/>
                <w:lang w:val="en-US" w:eastAsia="es-ES_tradnl"/>
              </w:rPr>
              <w:t xml:space="preserve">Borders and </w:t>
            </w:r>
            <w:r w:rsidRPr="00D85299">
              <w:rPr>
                <w:rFonts w:ascii="Times New Roman" w:eastAsia="Times New Roman" w:hAnsi="Times New Roman" w:cs="Times New Roman"/>
                <w:i/>
                <w:kern w:val="36"/>
                <w:sz w:val="22"/>
                <w:szCs w:val="22"/>
                <w:lang w:val="en-US" w:eastAsia="es-ES_tradnl"/>
              </w:rPr>
              <w:t>B</w:t>
            </w:r>
            <w:r w:rsidRPr="00C95C42">
              <w:rPr>
                <w:rFonts w:ascii="Times New Roman" w:eastAsia="Times New Roman" w:hAnsi="Times New Roman" w:cs="Times New Roman"/>
                <w:i/>
                <w:kern w:val="36"/>
                <w:sz w:val="22"/>
                <w:szCs w:val="22"/>
                <w:lang w:val="en-US" w:eastAsia="es-ES_tradnl"/>
              </w:rPr>
              <w:t xml:space="preserve">order </w:t>
            </w:r>
            <w:r w:rsidRPr="00D85299">
              <w:rPr>
                <w:rFonts w:ascii="Times New Roman" w:eastAsia="Times New Roman" w:hAnsi="Times New Roman" w:cs="Times New Roman"/>
                <w:i/>
                <w:kern w:val="36"/>
                <w:sz w:val="22"/>
                <w:szCs w:val="22"/>
                <w:lang w:val="en-US" w:eastAsia="es-ES_tradnl"/>
              </w:rPr>
              <w:t>C</w:t>
            </w:r>
            <w:r w:rsidRPr="00C95C42">
              <w:rPr>
                <w:rFonts w:ascii="Times New Roman" w:eastAsia="Times New Roman" w:hAnsi="Times New Roman" w:cs="Times New Roman"/>
                <w:i/>
                <w:kern w:val="36"/>
                <w:sz w:val="22"/>
                <w:szCs w:val="22"/>
                <w:lang w:val="en-US" w:eastAsia="es-ES_tradnl"/>
              </w:rPr>
              <w:t xml:space="preserve">rossings in the </w:t>
            </w:r>
            <w:r w:rsidRPr="00D85299">
              <w:rPr>
                <w:rFonts w:ascii="Times New Roman" w:eastAsia="Times New Roman" w:hAnsi="Times New Roman" w:cs="Times New Roman"/>
                <w:i/>
                <w:kern w:val="36"/>
                <w:sz w:val="22"/>
                <w:szCs w:val="22"/>
                <w:lang w:val="en-US" w:eastAsia="es-ES_tradnl"/>
              </w:rPr>
              <w:t>C</w:t>
            </w:r>
            <w:r w:rsidRPr="00C95C42">
              <w:rPr>
                <w:rFonts w:ascii="Times New Roman" w:eastAsia="Times New Roman" w:hAnsi="Times New Roman" w:cs="Times New Roman"/>
                <w:i/>
                <w:kern w:val="36"/>
                <w:sz w:val="22"/>
                <w:szCs w:val="22"/>
                <w:lang w:val="en-US" w:eastAsia="es-ES_tradnl"/>
              </w:rPr>
              <w:t xml:space="preserve">ontemporary </w:t>
            </w:r>
            <w:r w:rsidRPr="00D85299">
              <w:rPr>
                <w:rFonts w:ascii="Times New Roman" w:eastAsia="Times New Roman" w:hAnsi="Times New Roman" w:cs="Times New Roman"/>
                <w:i/>
                <w:kern w:val="36"/>
                <w:sz w:val="22"/>
                <w:szCs w:val="22"/>
                <w:lang w:val="en-US" w:eastAsia="es-ES_tradnl"/>
              </w:rPr>
              <w:t>B</w:t>
            </w:r>
            <w:r w:rsidRPr="00C95C42">
              <w:rPr>
                <w:rFonts w:ascii="Times New Roman" w:eastAsia="Times New Roman" w:hAnsi="Times New Roman" w:cs="Times New Roman"/>
                <w:i/>
                <w:kern w:val="36"/>
                <w:sz w:val="22"/>
                <w:szCs w:val="22"/>
                <w:lang w:val="en-US" w:eastAsia="es-ES_tradnl"/>
              </w:rPr>
              <w:t xml:space="preserve">ritish </w:t>
            </w:r>
            <w:r w:rsidRPr="00D85299">
              <w:rPr>
                <w:rFonts w:ascii="Times New Roman" w:eastAsia="Times New Roman" w:hAnsi="Times New Roman" w:cs="Times New Roman"/>
                <w:i/>
                <w:kern w:val="36"/>
                <w:sz w:val="22"/>
                <w:szCs w:val="22"/>
                <w:lang w:val="en-US" w:eastAsia="es-ES_tradnl"/>
              </w:rPr>
              <w:t>S</w:t>
            </w:r>
            <w:r w:rsidRPr="00C95C42">
              <w:rPr>
                <w:rFonts w:ascii="Times New Roman" w:eastAsia="Times New Roman" w:hAnsi="Times New Roman" w:cs="Times New Roman"/>
                <w:i/>
                <w:kern w:val="36"/>
                <w:sz w:val="22"/>
                <w:szCs w:val="22"/>
                <w:lang w:val="en-US" w:eastAsia="es-ES_tradnl"/>
              </w:rPr>
              <w:t xml:space="preserve">hort </w:t>
            </w:r>
            <w:r w:rsidRPr="00D85299">
              <w:rPr>
                <w:rFonts w:ascii="Times New Roman" w:eastAsia="Times New Roman" w:hAnsi="Times New Roman" w:cs="Times New Roman"/>
                <w:i/>
                <w:kern w:val="36"/>
                <w:sz w:val="22"/>
                <w:szCs w:val="22"/>
                <w:lang w:val="en-US" w:eastAsia="es-ES_tradnl"/>
              </w:rPr>
              <w:t>S</w:t>
            </w:r>
            <w:r w:rsidRPr="00C95C42">
              <w:rPr>
                <w:rFonts w:ascii="Times New Roman" w:eastAsia="Times New Roman" w:hAnsi="Times New Roman" w:cs="Times New Roman"/>
                <w:i/>
                <w:kern w:val="36"/>
                <w:sz w:val="22"/>
                <w:szCs w:val="22"/>
                <w:lang w:val="en-US" w:eastAsia="es-ES_tradnl"/>
              </w:rPr>
              <w:t>tory</w:t>
            </w:r>
            <w:r w:rsidRPr="00D85299">
              <w:rPr>
                <w:rFonts w:ascii="Times New Roman" w:eastAsia="Times New Roman" w:hAnsi="Times New Roman" w:cs="Times New Roman"/>
                <w:kern w:val="36"/>
                <w:sz w:val="22"/>
                <w:szCs w:val="22"/>
                <w:lang w:val="en-US" w:eastAsia="es-ES_tradnl"/>
              </w:rPr>
              <w:t>. 1-289. Springer, 2020</w:t>
            </w:r>
          </w:p>
          <w:p w:rsidR="00236971" w:rsidRPr="00D85299" w:rsidRDefault="00236971" w:rsidP="00C3435E">
            <w:pPr>
              <w:spacing w:after="150"/>
              <w:rPr>
                <w:rFonts w:ascii="Times New Roman" w:eastAsia="Times New Roman" w:hAnsi="Times New Roman" w:cs="Times New Roman"/>
                <w:sz w:val="22"/>
                <w:szCs w:val="22"/>
                <w:lang w:val="en-US" w:eastAsia="es-ES_tradnl"/>
              </w:rPr>
            </w:pPr>
          </w:p>
        </w:tc>
        <w:tc>
          <w:tcPr>
            <w:tcW w:w="971" w:type="dxa"/>
          </w:tcPr>
          <w:p w:rsidR="00236971" w:rsidRPr="00D85299" w:rsidRDefault="00236971" w:rsidP="00206E8E">
            <w:pPr>
              <w:spacing w:after="150"/>
              <w:rPr>
                <w:rFonts w:ascii="Times New Roman" w:eastAsia="Times New Roman" w:hAnsi="Times New Roman" w:cs="Times New Roman"/>
                <w:sz w:val="22"/>
                <w:szCs w:val="22"/>
                <w:lang w:val="en-US" w:eastAsia="es-ES_tradnl"/>
              </w:rPr>
            </w:pPr>
            <w:r w:rsidRPr="00D85299">
              <w:rPr>
                <w:rFonts w:ascii="Times New Roman" w:eastAsia="Times New Roman" w:hAnsi="Times New Roman" w:cs="Times New Roman"/>
                <w:sz w:val="22"/>
                <w:szCs w:val="22"/>
                <w:lang w:val="en-US" w:eastAsia="es-ES_tradnl"/>
              </w:rPr>
              <w:t>Libro</w:t>
            </w:r>
          </w:p>
        </w:tc>
        <w:tc>
          <w:tcPr>
            <w:tcW w:w="849" w:type="dxa"/>
          </w:tcPr>
          <w:p w:rsidR="00236971" w:rsidRPr="00D85299" w:rsidRDefault="005D3293" w:rsidP="00206E8E">
            <w:pPr>
              <w:spacing w:after="150"/>
              <w:rPr>
                <w:rFonts w:ascii="Times New Roman" w:eastAsia="Times New Roman" w:hAnsi="Times New Roman" w:cs="Times New Roman"/>
                <w:sz w:val="22"/>
                <w:szCs w:val="22"/>
                <w:lang w:val="en-US" w:eastAsia="es-ES_tradnl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val="en-US" w:eastAsia="es-ES_tradnl"/>
              </w:rPr>
              <w:t>SPI</w:t>
            </w:r>
          </w:p>
        </w:tc>
        <w:tc>
          <w:tcPr>
            <w:tcW w:w="1026" w:type="dxa"/>
          </w:tcPr>
          <w:p w:rsidR="00236971" w:rsidRPr="00D85299" w:rsidRDefault="00E66954" w:rsidP="00206E8E">
            <w:pPr>
              <w:spacing w:after="150"/>
              <w:rPr>
                <w:rFonts w:ascii="Times New Roman" w:eastAsia="Times New Roman" w:hAnsi="Times New Roman" w:cs="Times New Roman"/>
                <w:sz w:val="22"/>
                <w:szCs w:val="22"/>
                <w:lang w:val="en-US" w:eastAsia="es-ES_tradnl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val="en-US" w:eastAsia="es-ES_tradnl"/>
              </w:rPr>
              <w:t>1</w:t>
            </w:r>
          </w:p>
        </w:tc>
      </w:tr>
      <w:tr w:rsidR="00D85299" w:rsidRPr="00D85299" w:rsidTr="00D85299">
        <w:tc>
          <w:tcPr>
            <w:tcW w:w="1251" w:type="dxa"/>
          </w:tcPr>
          <w:p w:rsidR="00D85299" w:rsidRPr="00D85299" w:rsidRDefault="00D85299" w:rsidP="00206E8E">
            <w:pPr>
              <w:spacing w:after="150"/>
              <w:rPr>
                <w:rFonts w:ascii="Times New Roman" w:eastAsia="Times New Roman" w:hAnsi="Times New Roman" w:cs="Times New Roman"/>
                <w:kern w:val="36"/>
                <w:sz w:val="22"/>
                <w:szCs w:val="22"/>
                <w:lang w:eastAsia="es-ES_tradnl"/>
              </w:rPr>
            </w:pPr>
            <w:proofErr w:type="spellStart"/>
            <w:r w:rsidRPr="00D85299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en-US" w:eastAsia="es-ES_tradnl"/>
              </w:rPr>
              <w:t>Estévez-Saá</w:t>
            </w:r>
            <w:proofErr w:type="spellEnd"/>
            <w:r w:rsidRPr="00D85299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en-US" w:eastAsia="es-ES_tradnl"/>
              </w:rPr>
              <w:t>, J. M.</w:t>
            </w:r>
          </w:p>
        </w:tc>
        <w:tc>
          <w:tcPr>
            <w:tcW w:w="1288" w:type="dxa"/>
          </w:tcPr>
          <w:p w:rsidR="00D85299" w:rsidRPr="00D85299" w:rsidRDefault="00D85299" w:rsidP="00206E8E">
            <w:pPr>
              <w:spacing w:after="150"/>
              <w:rPr>
                <w:rFonts w:ascii="Times New Roman" w:eastAsia="Times New Roman" w:hAnsi="Times New Roman" w:cs="Times New Roman"/>
                <w:sz w:val="22"/>
                <w:szCs w:val="22"/>
                <w:lang w:eastAsia="es-ES_tradnl"/>
              </w:rPr>
            </w:pPr>
            <w:r w:rsidRPr="00D85299">
              <w:rPr>
                <w:rFonts w:ascii="Times New Roman" w:eastAsia="Times New Roman" w:hAnsi="Times New Roman" w:cs="Times New Roman"/>
                <w:sz w:val="22"/>
                <w:szCs w:val="22"/>
                <w:lang w:eastAsia="es-ES_tradnl"/>
              </w:rPr>
              <w:t>UDC</w:t>
            </w:r>
          </w:p>
        </w:tc>
        <w:tc>
          <w:tcPr>
            <w:tcW w:w="3103" w:type="dxa"/>
          </w:tcPr>
          <w:p w:rsidR="00D85299" w:rsidRPr="00D85299" w:rsidRDefault="00D85299" w:rsidP="00D85299">
            <w:pPr>
              <w:spacing w:after="150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en-US" w:eastAsia="es-ES_tradnl"/>
              </w:rPr>
            </w:pPr>
            <w:r w:rsidRPr="00206E8E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en-US" w:eastAsia="es-ES_tradnl"/>
              </w:rPr>
              <w:t xml:space="preserve">Reading Kamila </w:t>
            </w:r>
            <w:proofErr w:type="spellStart"/>
            <w:r w:rsidRPr="00206E8E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en-US" w:eastAsia="es-ES_tradnl"/>
              </w:rPr>
              <w:t>Shamsie¿s</w:t>
            </w:r>
            <w:proofErr w:type="spellEnd"/>
            <w:r w:rsidRPr="00206E8E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en-US" w:eastAsia="es-ES_tradnl"/>
              </w:rPr>
              <w:t xml:space="preserve"> 'Home Fire' Transculturally.</w:t>
            </w:r>
            <w:r w:rsidRPr="00D85299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en-US" w:eastAsia="es-ES_tradnl"/>
              </w:rPr>
              <w:t xml:space="preserve"> </w:t>
            </w:r>
            <w:r w:rsidRPr="00206E8E"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val="en-US" w:eastAsia="es-ES_tradnl"/>
              </w:rPr>
              <w:t>The Humanities Still Matter. Identity, Gender and Space in Twenty-First-Century Europe</w:t>
            </w:r>
            <w:r w:rsidRPr="00206E8E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en-US" w:eastAsia="es-ES_tradnl"/>
              </w:rPr>
              <w:t>.</w:t>
            </w:r>
            <w:r w:rsidRPr="00D85299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en-US" w:eastAsia="es-ES_tradnl"/>
              </w:rPr>
              <w:t xml:space="preserve"> 203-216. Peter Lang, 2020.</w:t>
            </w:r>
          </w:p>
          <w:p w:rsidR="00D85299" w:rsidRPr="00D85299" w:rsidRDefault="00D85299" w:rsidP="00236971">
            <w:pPr>
              <w:spacing w:line="312" w:lineRule="atLeast"/>
              <w:outlineLvl w:val="0"/>
              <w:rPr>
                <w:rFonts w:ascii="Times New Roman" w:eastAsia="Times New Roman" w:hAnsi="Times New Roman" w:cs="Times New Roman"/>
                <w:i/>
                <w:kern w:val="36"/>
                <w:sz w:val="22"/>
                <w:szCs w:val="22"/>
                <w:lang w:val="en-US" w:eastAsia="es-ES_tradnl"/>
              </w:rPr>
            </w:pPr>
          </w:p>
        </w:tc>
        <w:tc>
          <w:tcPr>
            <w:tcW w:w="971" w:type="dxa"/>
          </w:tcPr>
          <w:p w:rsidR="00D85299" w:rsidRPr="00D85299" w:rsidRDefault="00D85299" w:rsidP="00206E8E">
            <w:pPr>
              <w:spacing w:after="150"/>
              <w:rPr>
                <w:rFonts w:ascii="Times New Roman" w:eastAsia="Times New Roman" w:hAnsi="Times New Roman" w:cs="Times New Roman"/>
                <w:sz w:val="22"/>
                <w:szCs w:val="22"/>
                <w:lang w:val="en-US" w:eastAsia="es-ES_tradnl"/>
              </w:rPr>
            </w:pPr>
            <w:proofErr w:type="spellStart"/>
            <w:r w:rsidRPr="00D85299">
              <w:rPr>
                <w:rFonts w:ascii="Times New Roman" w:eastAsia="Times New Roman" w:hAnsi="Times New Roman" w:cs="Times New Roman"/>
                <w:sz w:val="22"/>
                <w:szCs w:val="22"/>
                <w:lang w:val="en-US" w:eastAsia="es-ES_tradnl"/>
              </w:rPr>
              <w:t>Capítulo</w:t>
            </w:r>
            <w:proofErr w:type="spellEnd"/>
            <w:r w:rsidRPr="00D85299">
              <w:rPr>
                <w:rFonts w:ascii="Times New Roman" w:eastAsia="Times New Roman" w:hAnsi="Times New Roman" w:cs="Times New Roman"/>
                <w:sz w:val="22"/>
                <w:szCs w:val="22"/>
                <w:lang w:val="en-US" w:eastAsia="es-ES_tradnl"/>
              </w:rPr>
              <w:t xml:space="preserve"> de</w:t>
            </w:r>
            <w:r w:rsidR="00D6529E">
              <w:rPr>
                <w:rFonts w:ascii="Times New Roman" w:eastAsia="Times New Roman" w:hAnsi="Times New Roman" w:cs="Times New Roman"/>
                <w:sz w:val="22"/>
                <w:szCs w:val="22"/>
                <w:lang w:val="en-US" w:eastAsia="es-ES_tradnl"/>
              </w:rPr>
              <w:t xml:space="preserve"> </w:t>
            </w:r>
            <w:proofErr w:type="spellStart"/>
            <w:r w:rsidRPr="00D85299">
              <w:rPr>
                <w:rFonts w:ascii="Times New Roman" w:eastAsia="Times New Roman" w:hAnsi="Times New Roman" w:cs="Times New Roman"/>
                <w:sz w:val="22"/>
                <w:szCs w:val="22"/>
                <w:lang w:val="en-US" w:eastAsia="es-ES_tradnl"/>
              </w:rPr>
              <w:t>libro</w:t>
            </w:r>
            <w:proofErr w:type="spellEnd"/>
          </w:p>
        </w:tc>
        <w:tc>
          <w:tcPr>
            <w:tcW w:w="849" w:type="dxa"/>
          </w:tcPr>
          <w:p w:rsidR="00D85299" w:rsidRPr="00D85299" w:rsidRDefault="005D3293" w:rsidP="00206E8E">
            <w:pPr>
              <w:spacing w:after="150"/>
              <w:rPr>
                <w:rFonts w:ascii="Times New Roman" w:eastAsia="Times New Roman" w:hAnsi="Times New Roman" w:cs="Times New Roman"/>
                <w:sz w:val="22"/>
                <w:szCs w:val="22"/>
                <w:lang w:val="en-US" w:eastAsia="es-ES_tradnl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val="en-US" w:eastAsia="es-ES_tradnl"/>
              </w:rPr>
              <w:t>SPI</w:t>
            </w:r>
          </w:p>
        </w:tc>
        <w:tc>
          <w:tcPr>
            <w:tcW w:w="1026" w:type="dxa"/>
          </w:tcPr>
          <w:p w:rsidR="00D85299" w:rsidRPr="00D85299" w:rsidRDefault="00E66954" w:rsidP="00206E8E">
            <w:pPr>
              <w:spacing w:after="150"/>
              <w:rPr>
                <w:rFonts w:ascii="Times New Roman" w:eastAsia="Times New Roman" w:hAnsi="Times New Roman" w:cs="Times New Roman"/>
                <w:sz w:val="22"/>
                <w:szCs w:val="22"/>
                <w:lang w:val="en-US" w:eastAsia="es-ES_tradnl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val="en-US" w:eastAsia="es-ES_tradnl"/>
              </w:rPr>
              <w:t>1</w:t>
            </w:r>
          </w:p>
        </w:tc>
      </w:tr>
      <w:tr w:rsidR="005C089A" w:rsidRPr="00D85299" w:rsidTr="00D85299">
        <w:tc>
          <w:tcPr>
            <w:tcW w:w="1251" w:type="dxa"/>
          </w:tcPr>
          <w:p w:rsidR="00DF7A5D" w:rsidRPr="00D85299" w:rsidRDefault="00DF7A5D" w:rsidP="00206E8E">
            <w:pPr>
              <w:spacing w:after="150"/>
              <w:rPr>
                <w:rFonts w:ascii="Times New Roman" w:eastAsia="Times New Roman" w:hAnsi="Times New Roman" w:cs="Times New Roman"/>
                <w:sz w:val="22"/>
                <w:szCs w:val="22"/>
                <w:lang w:val="en-US" w:eastAsia="es-ES_tradnl"/>
              </w:rPr>
            </w:pPr>
            <w:proofErr w:type="spellStart"/>
            <w:r w:rsidRPr="00D85299">
              <w:rPr>
                <w:rFonts w:ascii="Times New Roman" w:eastAsia="Times New Roman" w:hAnsi="Times New Roman" w:cs="Times New Roman"/>
                <w:sz w:val="22"/>
                <w:szCs w:val="22"/>
                <w:lang w:val="en-US" w:eastAsia="es-ES_tradnl"/>
              </w:rPr>
              <w:t>Simal</w:t>
            </w:r>
            <w:proofErr w:type="spellEnd"/>
            <w:r w:rsidRPr="00D85299">
              <w:rPr>
                <w:rFonts w:ascii="Times New Roman" w:eastAsia="Times New Roman" w:hAnsi="Times New Roman" w:cs="Times New Roman"/>
                <w:sz w:val="22"/>
                <w:szCs w:val="22"/>
                <w:lang w:val="en-US" w:eastAsia="es-ES_tradnl"/>
              </w:rPr>
              <w:t xml:space="preserve">, </w:t>
            </w:r>
            <w:proofErr w:type="spellStart"/>
            <w:r w:rsidRPr="00D85299">
              <w:rPr>
                <w:rFonts w:ascii="Times New Roman" w:eastAsia="Times New Roman" w:hAnsi="Times New Roman" w:cs="Times New Roman"/>
                <w:sz w:val="22"/>
                <w:szCs w:val="22"/>
                <w:lang w:val="en-US" w:eastAsia="es-ES_tradnl"/>
              </w:rPr>
              <w:t>Begoña</w:t>
            </w:r>
            <w:proofErr w:type="spellEnd"/>
          </w:p>
        </w:tc>
        <w:tc>
          <w:tcPr>
            <w:tcW w:w="1288" w:type="dxa"/>
          </w:tcPr>
          <w:p w:rsidR="00DF7A5D" w:rsidRPr="00D85299" w:rsidRDefault="00DF7A5D" w:rsidP="00206E8E">
            <w:pPr>
              <w:spacing w:after="150"/>
              <w:rPr>
                <w:rFonts w:ascii="Times New Roman" w:eastAsia="Times New Roman" w:hAnsi="Times New Roman" w:cs="Times New Roman"/>
                <w:sz w:val="22"/>
                <w:szCs w:val="22"/>
                <w:lang w:val="en-US" w:eastAsia="es-ES_tradnl"/>
              </w:rPr>
            </w:pPr>
            <w:r w:rsidRPr="00D85299">
              <w:rPr>
                <w:rFonts w:ascii="Times New Roman" w:eastAsia="Times New Roman" w:hAnsi="Times New Roman" w:cs="Times New Roman"/>
                <w:sz w:val="22"/>
                <w:szCs w:val="22"/>
                <w:lang w:val="en-US" w:eastAsia="es-ES_tradnl"/>
              </w:rPr>
              <w:t>UDC</w:t>
            </w:r>
          </w:p>
        </w:tc>
        <w:tc>
          <w:tcPr>
            <w:tcW w:w="3103" w:type="dxa"/>
          </w:tcPr>
          <w:p w:rsidR="00DF7A5D" w:rsidRPr="00D85299" w:rsidRDefault="00DF7A5D" w:rsidP="00206E8E">
            <w:pPr>
              <w:spacing w:after="150"/>
              <w:rPr>
                <w:rFonts w:ascii="Times New Roman" w:eastAsia="Times New Roman" w:hAnsi="Times New Roman" w:cs="Times New Roman"/>
                <w:sz w:val="22"/>
                <w:szCs w:val="22"/>
                <w:lang w:val="en-US" w:eastAsia="es-ES_tradnl"/>
              </w:rPr>
            </w:pPr>
            <w:r w:rsidRPr="00D85299">
              <w:rPr>
                <w:rFonts w:ascii="Times New Roman" w:eastAsia="Times New Roman" w:hAnsi="Times New Roman" w:cs="Times New Roman"/>
                <w:sz w:val="22"/>
                <w:szCs w:val="22"/>
                <w:lang w:val="en-US" w:eastAsia="es-ES_tradnl"/>
              </w:rPr>
              <w:t xml:space="preserve">Ecocriticism and Asian American Literature: Gold Mountains, </w:t>
            </w:r>
            <w:proofErr w:type="spellStart"/>
            <w:r w:rsidRPr="00D85299">
              <w:rPr>
                <w:rFonts w:ascii="Times New Roman" w:eastAsia="Times New Roman" w:hAnsi="Times New Roman" w:cs="Times New Roman"/>
                <w:sz w:val="22"/>
                <w:szCs w:val="22"/>
                <w:lang w:val="en-US" w:eastAsia="es-ES_tradnl"/>
              </w:rPr>
              <w:t>Weedflowers</w:t>
            </w:r>
            <w:proofErr w:type="spellEnd"/>
            <w:r w:rsidRPr="00D85299">
              <w:rPr>
                <w:rFonts w:ascii="Times New Roman" w:eastAsia="Times New Roman" w:hAnsi="Times New Roman" w:cs="Times New Roman"/>
                <w:sz w:val="22"/>
                <w:szCs w:val="22"/>
                <w:lang w:val="en-US" w:eastAsia="es-ES_tradnl"/>
              </w:rPr>
              <w:t xml:space="preserve"> and Murky Globes. Palgrave MacMillan, 2020.</w:t>
            </w:r>
          </w:p>
        </w:tc>
        <w:tc>
          <w:tcPr>
            <w:tcW w:w="971" w:type="dxa"/>
          </w:tcPr>
          <w:p w:rsidR="00DF7A5D" w:rsidRPr="00D85299" w:rsidRDefault="00DF7A5D" w:rsidP="00206E8E">
            <w:pPr>
              <w:spacing w:after="150"/>
              <w:rPr>
                <w:rFonts w:ascii="Times New Roman" w:eastAsia="Times New Roman" w:hAnsi="Times New Roman" w:cs="Times New Roman"/>
                <w:sz w:val="22"/>
                <w:szCs w:val="22"/>
                <w:lang w:val="en-US" w:eastAsia="es-ES_tradnl"/>
              </w:rPr>
            </w:pPr>
            <w:r w:rsidRPr="00D85299">
              <w:rPr>
                <w:rFonts w:ascii="Times New Roman" w:eastAsia="Times New Roman" w:hAnsi="Times New Roman" w:cs="Times New Roman"/>
                <w:sz w:val="22"/>
                <w:szCs w:val="22"/>
                <w:lang w:val="en-US" w:eastAsia="es-ES_tradnl"/>
              </w:rPr>
              <w:t>Libro</w:t>
            </w:r>
          </w:p>
        </w:tc>
        <w:tc>
          <w:tcPr>
            <w:tcW w:w="849" w:type="dxa"/>
          </w:tcPr>
          <w:p w:rsidR="00DF7A5D" w:rsidRPr="00D85299" w:rsidRDefault="005D3293" w:rsidP="00206E8E">
            <w:pPr>
              <w:spacing w:after="150"/>
              <w:rPr>
                <w:rFonts w:ascii="Times New Roman" w:eastAsia="Times New Roman" w:hAnsi="Times New Roman" w:cs="Times New Roman"/>
                <w:sz w:val="22"/>
                <w:szCs w:val="22"/>
                <w:lang w:val="en-US" w:eastAsia="es-ES_tradnl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val="en-US" w:eastAsia="es-ES_tradnl"/>
              </w:rPr>
              <w:t>SPI</w:t>
            </w:r>
          </w:p>
        </w:tc>
        <w:tc>
          <w:tcPr>
            <w:tcW w:w="1026" w:type="dxa"/>
          </w:tcPr>
          <w:p w:rsidR="00DF7A5D" w:rsidRPr="00D85299" w:rsidRDefault="00E66954" w:rsidP="00206E8E">
            <w:pPr>
              <w:spacing w:after="150"/>
              <w:rPr>
                <w:rFonts w:ascii="Times New Roman" w:eastAsia="Times New Roman" w:hAnsi="Times New Roman" w:cs="Times New Roman"/>
                <w:sz w:val="22"/>
                <w:szCs w:val="22"/>
                <w:lang w:val="en-US" w:eastAsia="es-ES_tradnl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val="en-US" w:eastAsia="es-ES_tradnl"/>
              </w:rPr>
              <w:t>1</w:t>
            </w:r>
          </w:p>
        </w:tc>
      </w:tr>
      <w:tr w:rsidR="00236971" w:rsidRPr="00D85299" w:rsidTr="00D85299">
        <w:tc>
          <w:tcPr>
            <w:tcW w:w="1251" w:type="dxa"/>
          </w:tcPr>
          <w:p w:rsidR="00236971" w:rsidRPr="00D85299" w:rsidRDefault="00236971" w:rsidP="00206E8E">
            <w:pPr>
              <w:spacing w:after="150"/>
              <w:rPr>
                <w:rFonts w:ascii="Times New Roman" w:eastAsia="Times New Roman" w:hAnsi="Times New Roman" w:cs="Times New Roman"/>
                <w:sz w:val="22"/>
                <w:szCs w:val="22"/>
                <w:lang w:eastAsia="es-ES_tradnl"/>
              </w:rPr>
            </w:pPr>
            <w:r w:rsidRPr="00D85299">
              <w:rPr>
                <w:rFonts w:ascii="Times New Roman" w:eastAsia="Times New Roman" w:hAnsi="Times New Roman" w:cs="Times New Roman"/>
                <w:kern w:val="36"/>
                <w:sz w:val="22"/>
                <w:szCs w:val="22"/>
                <w:lang w:eastAsia="es-ES_tradnl"/>
              </w:rPr>
              <w:t>Gómez González M.D.L.A y M. Taboada</w:t>
            </w:r>
          </w:p>
        </w:tc>
        <w:tc>
          <w:tcPr>
            <w:tcW w:w="1288" w:type="dxa"/>
          </w:tcPr>
          <w:p w:rsidR="00236971" w:rsidRPr="00D85299" w:rsidRDefault="00236971" w:rsidP="00206E8E">
            <w:pPr>
              <w:spacing w:after="150"/>
              <w:rPr>
                <w:rFonts w:ascii="Times New Roman" w:eastAsia="Times New Roman" w:hAnsi="Times New Roman" w:cs="Times New Roman"/>
                <w:sz w:val="22"/>
                <w:szCs w:val="22"/>
                <w:lang w:eastAsia="es-ES_tradnl"/>
              </w:rPr>
            </w:pPr>
            <w:r w:rsidRPr="00D85299">
              <w:rPr>
                <w:rFonts w:ascii="Times New Roman" w:eastAsia="Times New Roman" w:hAnsi="Times New Roman" w:cs="Times New Roman"/>
                <w:sz w:val="22"/>
                <w:szCs w:val="22"/>
                <w:lang w:eastAsia="es-ES_tradnl"/>
              </w:rPr>
              <w:t>USC</w:t>
            </w:r>
          </w:p>
        </w:tc>
        <w:tc>
          <w:tcPr>
            <w:tcW w:w="3103" w:type="dxa"/>
          </w:tcPr>
          <w:p w:rsidR="00236971" w:rsidRPr="00C95C42" w:rsidRDefault="00236971" w:rsidP="00236971">
            <w:pPr>
              <w:spacing w:line="312" w:lineRule="atLeast"/>
              <w:outlineLvl w:val="0"/>
              <w:rPr>
                <w:rFonts w:ascii="Times New Roman" w:eastAsia="Times New Roman" w:hAnsi="Times New Roman" w:cs="Times New Roman"/>
                <w:kern w:val="36"/>
                <w:sz w:val="22"/>
                <w:szCs w:val="22"/>
                <w:lang w:val="en-US" w:eastAsia="es-ES_tradnl"/>
              </w:rPr>
            </w:pPr>
            <w:r w:rsidRPr="00D85299">
              <w:rPr>
                <w:rFonts w:ascii="Times New Roman" w:eastAsia="Times New Roman" w:hAnsi="Times New Roman" w:cs="Times New Roman"/>
                <w:kern w:val="36"/>
                <w:sz w:val="22"/>
                <w:szCs w:val="22"/>
                <w:lang w:val="en-US" w:eastAsia="es-ES_tradnl"/>
              </w:rPr>
              <w:t xml:space="preserve"> “</w:t>
            </w:r>
            <w:r w:rsidRPr="00C95C42">
              <w:rPr>
                <w:rFonts w:ascii="Times New Roman" w:eastAsia="Times New Roman" w:hAnsi="Times New Roman" w:cs="Times New Roman"/>
                <w:kern w:val="36"/>
                <w:sz w:val="22"/>
                <w:szCs w:val="22"/>
                <w:lang w:val="en-US" w:eastAsia="es-ES_tradnl"/>
              </w:rPr>
              <w:t>Concession strategies in online newspaper comments</w:t>
            </w:r>
            <w:r w:rsidRPr="00D85299">
              <w:rPr>
                <w:rFonts w:ascii="Times New Roman" w:eastAsia="Times New Roman" w:hAnsi="Times New Roman" w:cs="Times New Roman"/>
                <w:kern w:val="36"/>
                <w:sz w:val="22"/>
                <w:szCs w:val="22"/>
                <w:lang w:val="en-US" w:eastAsia="es-ES_tradnl"/>
              </w:rPr>
              <w:t xml:space="preserve">” </w:t>
            </w:r>
            <w:r w:rsidRPr="00D85299">
              <w:rPr>
                <w:rFonts w:ascii="Times New Roman" w:eastAsia="Times New Roman" w:hAnsi="Times New Roman" w:cs="Times New Roman"/>
                <w:i/>
                <w:kern w:val="36"/>
                <w:sz w:val="22"/>
                <w:szCs w:val="22"/>
                <w:lang w:val="en-US" w:eastAsia="es-ES_tradnl"/>
              </w:rPr>
              <w:t>Journal of Pragmatics</w:t>
            </w:r>
            <w:r w:rsidRPr="00D85299">
              <w:rPr>
                <w:rFonts w:ascii="Times New Roman" w:eastAsia="Times New Roman" w:hAnsi="Times New Roman" w:cs="Times New Roman"/>
                <w:kern w:val="36"/>
                <w:sz w:val="22"/>
                <w:szCs w:val="22"/>
                <w:lang w:val="en-US" w:eastAsia="es-ES_tradnl"/>
              </w:rPr>
              <w:t xml:space="preserve"> 174 (2021): 96-116.</w:t>
            </w:r>
          </w:p>
          <w:p w:rsidR="00236971" w:rsidRPr="00D85299" w:rsidRDefault="00236971" w:rsidP="00206E8E">
            <w:pPr>
              <w:spacing w:after="150"/>
              <w:rPr>
                <w:rFonts w:ascii="Times New Roman" w:eastAsia="Times New Roman" w:hAnsi="Times New Roman" w:cs="Times New Roman"/>
                <w:sz w:val="22"/>
                <w:szCs w:val="22"/>
                <w:lang w:val="en-US" w:eastAsia="es-ES_tradnl"/>
              </w:rPr>
            </w:pPr>
          </w:p>
        </w:tc>
        <w:tc>
          <w:tcPr>
            <w:tcW w:w="971" w:type="dxa"/>
          </w:tcPr>
          <w:p w:rsidR="00236971" w:rsidRPr="00D85299" w:rsidRDefault="00236971" w:rsidP="00206E8E">
            <w:pPr>
              <w:spacing w:after="150"/>
              <w:rPr>
                <w:rFonts w:ascii="Times New Roman" w:eastAsia="Times New Roman" w:hAnsi="Times New Roman" w:cs="Times New Roman"/>
                <w:sz w:val="22"/>
                <w:szCs w:val="22"/>
                <w:lang w:val="en-US" w:eastAsia="es-ES_tradnl"/>
              </w:rPr>
            </w:pPr>
            <w:proofErr w:type="spellStart"/>
            <w:r w:rsidRPr="00D85299">
              <w:rPr>
                <w:rFonts w:ascii="Times New Roman" w:eastAsia="Times New Roman" w:hAnsi="Times New Roman" w:cs="Times New Roman"/>
                <w:sz w:val="22"/>
                <w:szCs w:val="22"/>
                <w:lang w:val="en-US" w:eastAsia="es-ES_tradnl"/>
              </w:rPr>
              <w:t>Artículo</w:t>
            </w:r>
            <w:proofErr w:type="spellEnd"/>
          </w:p>
        </w:tc>
        <w:tc>
          <w:tcPr>
            <w:tcW w:w="849" w:type="dxa"/>
          </w:tcPr>
          <w:p w:rsidR="00236971" w:rsidRPr="00D85299" w:rsidRDefault="005D3293" w:rsidP="00206E8E">
            <w:pPr>
              <w:spacing w:after="150"/>
              <w:rPr>
                <w:rFonts w:ascii="Times New Roman" w:eastAsia="Times New Roman" w:hAnsi="Times New Roman" w:cs="Times New Roman"/>
                <w:sz w:val="22"/>
                <w:szCs w:val="22"/>
                <w:lang w:val="en-US" w:eastAsia="es-ES_tradnl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val="en-US" w:eastAsia="es-ES_tradnl"/>
              </w:rPr>
              <w:t>Q1</w:t>
            </w:r>
          </w:p>
        </w:tc>
        <w:tc>
          <w:tcPr>
            <w:tcW w:w="1026" w:type="dxa"/>
          </w:tcPr>
          <w:p w:rsidR="00236971" w:rsidRPr="00D85299" w:rsidRDefault="00E66954" w:rsidP="00206E8E">
            <w:pPr>
              <w:spacing w:after="150"/>
              <w:rPr>
                <w:rFonts w:ascii="Times New Roman" w:eastAsia="Times New Roman" w:hAnsi="Times New Roman" w:cs="Times New Roman"/>
                <w:sz w:val="22"/>
                <w:szCs w:val="22"/>
                <w:lang w:val="en-US" w:eastAsia="es-ES_tradnl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val="en-US" w:eastAsia="es-ES_tradnl"/>
              </w:rPr>
              <w:t>2</w:t>
            </w:r>
          </w:p>
        </w:tc>
      </w:tr>
      <w:tr w:rsidR="005C089A" w:rsidRPr="00D85299" w:rsidTr="00D85299">
        <w:tc>
          <w:tcPr>
            <w:tcW w:w="1251" w:type="dxa"/>
          </w:tcPr>
          <w:p w:rsidR="005C089A" w:rsidRPr="00D85299" w:rsidRDefault="005C089A" w:rsidP="00206E8E">
            <w:pPr>
              <w:spacing w:after="150"/>
              <w:rPr>
                <w:rFonts w:ascii="Times New Roman" w:eastAsia="Times New Roman" w:hAnsi="Times New Roman" w:cs="Times New Roman"/>
                <w:sz w:val="22"/>
                <w:szCs w:val="22"/>
                <w:lang w:val="en-US" w:eastAsia="es-ES_tradnl"/>
              </w:rPr>
            </w:pPr>
            <w:r w:rsidRPr="00D85299">
              <w:rPr>
                <w:rFonts w:ascii="Times New Roman" w:eastAsia="Times New Roman" w:hAnsi="Times New Roman" w:cs="Times New Roman"/>
                <w:sz w:val="22"/>
                <w:szCs w:val="22"/>
                <w:lang w:val="en-US" w:eastAsia="es-ES_tradnl"/>
              </w:rPr>
              <w:t>Palacios Martínez, Ignacio</w:t>
            </w:r>
          </w:p>
        </w:tc>
        <w:tc>
          <w:tcPr>
            <w:tcW w:w="1288" w:type="dxa"/>
          </w:tcPr>
          <w:p w:rsidR="005C089A" w:rsidRPr="00D85299" w:rsidRDefault="005C089A" w:rsidP="00206E8E">
            <w:pPr>
              <w:spacing w:after="150"/>
              <w:rPr>
                <w:rFonts w:ascii="Times New Roman" w:eastAsia="Times New Roman" w:hAnsi="Times New Roman" w:cs="Times New Roman"/>
                <w:sz w:val="22"/>
                <w:szCs w:val="22"/>
                <w:lang w:val="en-US" w:eastAsia="es-ES_tradnl"/>
              </w:rPr>
            </w:pPr>
            <w:r w:rsidRPr="00D85299">
              <w:rPr>
                <w:rFonts w:ascii="Times New Roman" w:eastAsia="Times New Roman" w:hAnsi="Times New Roman" w:cs="Times New Roman"/>
                <w:sz w:val="22"/>
                <w:szCs w:val="22"/>
                <w:lang w:val="en-US" w:eastAsia="es-ES_tradnl"/>
              </w:rPr>
              <w:t>USC</w:t>
            </w:r>
          </w:p>
        </w:tc>
        <w:tc>
          <w:tcPr>
            <w:tcW w:w="3103" w:type="dxa"/>
          </w:tcPr>
          <w:p w:rsidR="005C089A" w:rsidRPr="00D85299" w:rsidRDefault="005C089A" w:rsidP="005C089A">
            <w:pPr>
              <w:rPr>
                <w:rFonts w:ascii="Times New Roman" w:eastAsia="Times New Roman" w:hAnsi="Times New Roman" w:cs="Times New Roman"/>
                <w:sz w:val="22"/>
                <w:szCs w:val="22"/>
                <w:lang w:val="en-US" w:eastAsia="es-ES_tradnl"/>
              </w:rPr>
            </w:pPr>
            <w:r w:rsidRPr="00206E8E">
              <w:rPr>
                <w:rFonts w:ascii="Times New Roman" w:eastAsia="Times New Roman" w:hAnsi="Times New Roman" w:cs="Times New Roman"/>
                <w:color w:val="686868"/>
                <w:sz w:val="22"/>
                <w:szCs w:val="22"/>
                <w:shd w:val="clear" w:color="auto" w:fill="FFFFFF"/>
                <w:lang w:val="en-US" w:eastAsia="es-ES_tradnl"/>
              </w:rPr>
              <w:t>"Taboo vocatives in the language of London teenagers". </w:t>
            </w:r>
            <w:r w:rsidRPr="00D85299">
              <w:rPr>
                <w:rFonts w:ascii="Times New Roman" w:eastAsia="Times New Roman" w:hAnsi="Times New Roman" w:cs="Times New Roman"/>
                <w:i/>
                <w:iCs/>
                <w:color w:val="686868"/>
                <w:sz w:val="22"/>
                <w:szCs w:val="22"/>
                <w:shd w:val="clear" w:color="auto" w:fill="FFFFFF"/>
                <w:lang w:val="en-US" w:eastAsia="es-ES_tradnl"/>
              </w:rPr>
              <w:t>Pragmatics</w:t>
            </w:r>
            <w:r w:rsidRPr="00206E8E">
              <w:rPr>
                <w:rFonts w:ascii="Times New Roman" w:eastAsia="Times New Roman" w:hAnsi="Times New Roman" w:cs="Times New Roman"/>
                <w:color w:val="686868"/>
                <w:sz w:val="22"/>
                <w:szCs w:val="22"/>
                <w:shd w:val="clear" w:color="auto" w:fill="FFFFFF"/>
                <w:lang w:val="en-US" w:eastAsia="es-ES_tradnl"/>
              </w:rPr>
              <w:t> 31</w:t>
            </w:r>
            <w:r w:rsidRPr="00D85299">
              <w:rPr>
                <w:rFonts w:ascii="Times New Roman" w:eastAsia="Times New Roman" w:hAnsi="Times New Roman" w:cs="Times New Roman"/>
                <w:color w:val="686868"/>
                <w:sz w:val="22"/>
                <w:szCs w:val="22"/>
                <w:shd w:val="clear" w:color="auto" w:fill="FFFFFF"/>
                <w:lang w:val="en-US" w:eastAsia="es-ES_tradnl"/>
              </w:rPr>
              <w:t>.</w:t>
            </w:r>
            <w:r w:rsidRPr="00206E8E">
              <w:rPr>
                <w:rFonts w:ascii="Times New Roman" w:eastAsia="Times New Roman" w:hAnsi="Times New Roman" w:cs="Times New Roman"/>
                <w:color w:val="686868"/>
                <w:sz w:val="22"/>
                <w:szCs w:val="22"/>
                <w:shd w:val="clear" w:color="auto" w:fill="FFFFFF"/>
                <w:lang w:val="en-US" w:eastAsia="es-ES_tradnl"/>
              </w:rPr>
              <w:t>2</w:t>
            </w:r>
            <w:r w:rsidRPr="00D85299">
              <w:rPr>
                <w:rFonts w:ascii="Times New Roman" w:eastAsia="Times New Roman" w:hAnsi="Times New Roman" w:cs="Times New Roman"/>
                <w:color w:val="686868"/>
                <w:sz w:val="22"/>
                <w:szCs w:val="22"/>
                <w:shd w:val="clear" w:color="auto" w:fill="FFFFFF"/>
                <w:lang w:val="en-US" w:eastAsia="es-ES_tradnl"/>
              </w:rPr>
              <w:t xml:space="preserve"> (2021)</w:t>
            </w:r>
            <w:r w:rsidRPr="00206E8E">
              <w:rPr>
                <w:rFonts w:ascii="Times New Roman" w:eastAsia="Times New Roman" w:hAnsi="Times New Roman" w:cs="Times New Roman"/>
                <w:color w:val="686868"/>
                <w:sz w:val="22"/>
                <w:szCs w:val="22"/>
                <w:shd w:val="clear" w:color="auto" w:fill="FFFFFF"/>
                <w:lang w:val="en-US" w:eastAsia="es-ES_tradnl"/>
              </w:rPr>
              <w:t xml:space="preserve">: 250-277. </w:t>
            </w:r>
          </w:p>
        </w:tc>
        <w:tc>
          <w:tcPr>
            <w:tcW w:w="971" w:type="dxa"/>
          </w:tcPr>
          <w:p w:rsidR="005C089A" w:rsidRPr="00D85299" w:rsidRDefault="005C089A" w:rsidP="00206E8E">
            <w:pPr>
              <w:spacing w:after="150"/>
              <w:rPr>
                <w:rFonts w:ascii="Times New Roman" w:eastAsia="Times New Roman" w:hAnsi="Times New Roman" w:cs="Times New Roman"/>
                <w:sz w:val="22"/>
                <w:szCs w:val="22"/>
                <w:lang w:val="en-US" w:eastAsia="es-ES_tradnl"/>
              </w:rPr>
            </w:pPr>
            <w:proofErr w:type="spellStart"/>
            <w:r w:rsidRPr="00D85299">
              <w:rPr>
                <w:rFonts w:ascii="Times New Roman" w:eastAsia="Times New Roman" w:hAnsi="Times New Roman" w:cs="Times New Roman"/>
                <w:sz w:val="22"/>
                <w:szCs w:val="22"/>
                <w:lang w:val="en-US" w:eastAsia="es-ES_tradnl"/>
              </w:rPr>
              <w:t>Artículo</w:t>
            </w:r>
            <w:proofErr w:type="spellEnd"/>
          </w:p>
        </w:tc>
        <w:tc>
          <w:tcPr>
            <w:tcW w:w="849" w:type="dxa"/>
          </w:tcPr>
          <w:p w:rsidR="005C089A" w:rsidRPr="00D85299" w:rsidRDefault="005D3293" w:rsidP="00206E8E">
            <w:pPr>
              <w:spacing w:after="150"/>
              <w:rPr>
                <w:rFonts w:ascii="Times New Roman" w:eastAsia="Times New Roman" w:hAnsi="Times New Roman" w:cs="Times New Roman"/>
                <w:sz w:val="22"/>
                <w:szCs w:val="22"/>
                <w:lang w:val="en-US" w:eastAsia="es-ES_tradnl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val="en-US" w:eastAsia="es-ES_tradnl"/>
              </w:rPr>
              <w:t>Q1</w:t>
            </w:r>
          </w:p>
        </w:tc>
        <w:tc>
          <w:tcPr>
            <w:tcW w:w="1026" w:type="dxa"/>
          </w:tcPr>
          <w:p w:rsidR="005C089A" w:rsidRPr="00D85299" w:rsidRDefault="00E66954" w:rsidP="00206E8E">
            <w:pPr>
              <w:spacing w:after="150"/>
              <w:rPr>
                <w:rFonts w:ascii="Times New Roman" w:eastAsia="Times New Roman" w:hAnsi="Times New Roman" w:cs="Times New Roman"/>
                <w:sz w:val="22"/>
                <w:szCs w:val="22"/>
                <w:lang w:val="en-US" w:eastAsia="es-ES_tradnl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val="en-US" w:eastAsia="es-ES_tradnl"/>
              </w:rPr>
              <w:t>2</w:t>
            </w:r>
          </w:p>
        </w:tc>
      </w:tr>
      <w:tr w:rsidR="00236971" w:rsidRPr="00D85299" w:rsidTr="00D85299">
        <w:tc>
          <w:tcPr>
            <w:tcW w:w="1251" w:type="dxa"/>
          </w:tcPr>
          <w:p w:rsidR="00236971" w:rsidRPr="00D85299" w:rsidRDefault="00236971" w:rsidP="00206E8E">
            <w:pPr>
              <w:spacing w:after="150"/>
              <w:rPr>
                <w:rFonts w:ascii="Times New Roman" w:eastAsia="Times New Roman" w:hAnsi="Times New Roman" w:cs="Times New Roman"/>
                <w:sz w:val="22"/>
                <w:szCs w:val="22"/>
                <w:lang w:eastAsia="es-ES_tradnl"/>
              </w:rPr>
            </w:pPr>
            <w:r w:rsidRPr="00D85299">
              <w:rPr>
                <w:rFonts w:ascii="Times New Roman" w:eastAsia="Times New Roman" w:hAnsi="Times New Roman" w:cs="Times New Roman"/>
                <w:kern w:val="36"/>
                <w:sz w:val="22"/>
                <w:szCs w:val="22"/>
                <w:lang w:eastAsia="es-ES_tradnl"/>
              </w:rPr>
              <w:t>López-</w:t>
            </w:r>
            <w:proofErr w:type="spellStart"/>
            <w:r w:rsidRPr="00D85299">
              <w:rPr>
                <w:rFonts w:ascii="Times New Roman" w:eastAsia="Times New Roman" w:hAnsi="Times New Roman" w:cs="Times New Roman"/>
                <w:kern w:val="36"/>
                <w:sz w:val="22"/>
                <w:szCs w:val="22"/>
                <w:lang w:eastAsia="es-ES_tradnl"/>
              </w:rPr>
              <w:t>Couso</w:t>
            </w:r>
            <w:proofErr w:type="spellEnd"/>
            <w:r w:rsidRPr="00D85299">
              <w:rPr>
                <w:rFonts w:ascii="Times New Roman" w:eastAsia="Times New Roman" w:hAnsi="Times New Roman" w:cs="Times New Roman"/>
                <w:kern w:val="36"/>
                <w:sz w:val="22"/>
                <w:szCs w:val="22"/>
                <w:lang w:eastAsia="es-ES_tradnl"/>
              </w:rPr>
              <w:t>, M.J. y B. Méndez-Naya</w:t>
            </w:r>
          </w:p>
        </w:tc>
        <w:tc>
          <w:tcPr>
            <w:tcW w:w="1288" w:type="dxa"/>
          </w:tcPr>
          <w:p w:rsidR="00236971" w:rsidRPr="00D85299" w:rsidRDefault="00236971" w:rsidP="00206E8E">
            <w:pPr>
              <w:spacing w:after="150"/>
              <w:rPr>
                <w:rFonts w:ascii="Times New Roman" w:eastAsia="Times New Roman" w:hAnsi="Times New Roman" w:cs="Times New Roman"/>
                <w:sz w:val="22"/>
                <w:szCs w:val="22"/>
                <w:lang w:val="en-US" w:eastAsia="es-ES_tradnl"/>
              </w:rPr>
            </w:pPr>
            <w:r w:rsidRPr="00D85299">
              <w:rPr>
                <w:rFonts w:ascii="Times New Roman" w:eastAsia="Times New Roman" w:hAnsi="Times New Roman" w:cs="Times New Roman"/>
                <w:sz w:val="22"/>
                <w:szCs w:val="22"/>
                <w:lang w:val="en-US" w:eastAsia="es-ES_tradnl"/>
              </w:rPr>
              <w:t>USC</w:t>
            </w:r>
          </w:p>
        </w:tc>
        <w:tc>
          <w:tcPr>
            <w:tcW w:w="3103" w:type="dxa"/>
          </w:tcPr>
          <w:p w:rsidR="00236971" w:rsidRPr="00C95C42" w:rsidRDefault="00236971" w:rsidP="00236971">
            <w:pPr>
              <w:spacing w:line="312" w:lineRule="atLeast"/>
              <w:outlineLvl w:val="0"/>
              <w:rPr>
                <w:rFonts w:ascii="Times New Roman" w:eastAsia="Times New Roman" w:hAnsi="Times New Roman" w:cs="Times New Roman"/>
                <w:kern w:val="36"/>
                <w:sz w:val="22"/>
                <w:szCs w:val="22"/>
                <w:lang w:val="en-US" w:eastAsia="es-ES_tradnl"/>
              </w:rPr>
            </w:pPr>
            <w:r w:rsidRPr="00D85299">
              <w:rPr>
                <w:rFonts w:ascii="Times New Roman" w:eastAsia="Times New Roman" w:hAnsi="Times New Roman" w:cs="Times New Roman"/>
                <w:kern w:val="36"/>
                <w:sz w:val="22"/>
                <w:szCs w:val="22"/>
                <w:lang w:val="en-US" w:eastAsia="es-ES_tradnl"/>
              </w:rPr>
              <w:t xml:space="preserve"> “</w:t>
            </w:r>
            <w:r w:rsidRPr="00C95C42">
              <w:rPr>
                <w:rFonts w:ascii="Times New Roman" w:eastAsia="Times New Roman" w:hAnsi="Times New Roman" w:cs="Times New Roman"/>
                <w:kern w:val="36"/>
                <w:sz w:val="22"/>
                <w:szCs w:val="22"/>
                <w:lang w:val="en-US" w:eastAsia="es-ES_tradnl"/>
              </w:rPr>
              <w:t>From complementizing to modifying status: On the grammaticalization of the complement-taking-predicate-</w:t>
            </w:r>
            <w:r w:rsidRPr="00C95C42">
              <w:rPr>
                <w:rFonts w:ascii="Times New Roman" w:eastAsia="Times New Roman" w:hAnsi="Times New Roman" w:cs="Times New Roman"/>
                <w:kern w:val="36"/>
                <w:sz w:val="22"/>
                <w:szCs w:val="22"/>
                <w:lang w:val="en-US" w:eastAsia="es-ES_tradnl"/>
              </w:rPr>
              <w:lastRenderedPageBreak/>
              <w:t>clauses chances are and odds are</w:t>
            </w:r>
            <w:r w:rsidRPr="00D85299">
              <w:rPr>
                <w:rFonts w:ascii="Times New Roman" w:eastAsia="Times New Roman" w:hAnsi="Times New Roman" w:cs="Times New Roman"/>
                <w:kern w:val="36"/>
                <w:sz w:val="22"/>
                <w:szCs w:val="22"/>
                <w:lang w:val="en-US" w:eastAsia="es-ES_tradnl"/>
              </w:rPr>
              <w:t xml:space="preserve">” </w:t>
            </w:r>
            <w:r w:rsidRPr="00D85299">
              <w:rPr>
                <w:rFonts w:ascii="Times New Roman" w:eastAsia="Times New Roman" w:hAnsi="Times New Roman" w:cs="Times New Roman"/>
                <w:i/>
                <w:kern w:val="36"/>
                <w:sz w:val="22"/>
                <w:szCs w:val="22"/>
                <w:lang w:val="en-US" w:eastAsia="es-ES_tradnl"/>
              </w:rPr>
              <w:t>Language Sciences</w:t>
            </w:r>
            <w:r w:rsidRPr="00D85299">
              <w:rPr>
                <w:rFonts w:ascii="Times New Roman" w:eastAsia="Times New Roman" w:hAnsi="Times New Roman" w:cs="Times New Roman"/>
                <w:kern w:val="36"/>
                <w:sz w:val="22"/>
                <w:szCs w:val="22"/>
                <w:lang w:val="en-US" w:eastAsia="es-ES_tradnl"/>
              </w:rPr>
              <w:t xml:space="preserve"> 88 (2021)</w:t>
            </w:r>
          </w:p>
          <w:p w:rsidR="00236971" w:rsidRPr="00D85299" w:rsidRDefault="00236971" w:rsidP="005C089A">
            <w:pPr>
              <w:rPr>
                <w:rFonts w:ascii="Times New Roman" w:eastAsia="Times New Roman" w:hAnsi="Times New Roman" w:cs="Times New Roman"/>
                <w:color w:val="686868"/>
                <w:sz w:val="22"/>
                <w:szCs w:val="22"/>
                <w:shd w:val="clear" w:color="auto" w:fill="FFFFFF"/>
                <w:lang w:val="en-US" w:eastAsia="es-ES_tradnl"/>
              </w:rPr>
            </w:pPr>
          </w:p>
        </w:tc>
        <w:tc>
          <w:tcPr>
            <w:tcW w:w="971" w:type="dxa"/>
          </w:tcPr>
          <w:p w:rsidR="00236971" w:rsidRPr="00D85299" w:rsidRDefault="00236971" w:rsidP="00206E8E">
            <w:pPr>
              <w:spacing w:after="150"/>
              <w:rPr>
                <w:rFonts w:ascii="Times New Roman" w:eastAsia="Times New Roman" w:hAnsi="Times New Roman" w:cs="Times New Roman"/>
                <w:sz w:val="22"/>
                <w:szCs w:val="22"/>
                <w:lang w:val="en-US" w:eastAsia="es-ES_tradnl"/>
              </w:rPr>
            </w:pPr>
            <w:proofErr w:type="spellStart"/>
            <w:r w:rsidRPr="00D85299">
              <w:rPr>
                <w:rFonts w:ascii="Times New Roman" w:eastAsia="Times New Roman" w:hAnsi="Times New Roman" w:cs="Times New Roman"/>
                <w:sz w:val="22"/>
                <w:szCs w:val="22"/>
                <w:lang w:val="en-US" w:eastAsia="es-ES_tradnl"/>
              </w:rPr>
              <w:lastRenderedPageBreak/>
              <w:t>Artículo</w:t>
            </w:r>
            <w:proofErr w:type="spellEnd"/>
          </w:p>
        </w:tc>
        <w:tc>
          <w:tcPr>
            <w:tcW w:w="849" w:type="dxa"/>
          </w:tcPr>
          <w:p w:rsidR="00236971" w:rsidRPr="00D85299" w:rsidRDefault="005D3293" w:rsidP="00206E8E">
            <w:pPr>
              <w:spacing w:after="150"/>
              <w:rPr>
                <w:rFonts w:ascii="Times New Roman" w:eastAsia="Times New Roman" w:hAnsi="Times New Roman" w:cs="Times New Roman"/>
                <w:sz w:val="22"/>
                <w:szCs w:val="22"/>
                <w:lang w:val="en-US" w:eastAsia="es-ES_tradnl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val="en-US" w:eastAsia="es-ES_tradnl"/>
              </w:rPr>
              <w:t>Q1</w:t>
            </w:r>
          </w:p>
        </w:tc>
        <w:tc>
          <w:tcPr>
            <w:tcW w:w="1026" w:type="dxa"/>
          </w:tcPr>
          <w:p w:rsidR="00236971" w:rsidRPr="00D85299" w:rsidRDefault="00E66954" w:rsidP="00206E8E">
            <w:pPr>
              <w:spacing w:after="150"/>
              <w:rPr>
                <w:rFonts w:ascii="Times New Roman" w:eastAsia="Times New Roman" w:hAnsi="Times New Roman" w:cs="Times New Roman"/>
                <w:sz w:val="22"/>
                <w:szCs w:val="22"/>
                <w:lang w:val="en-US" w:eastAsia="es-ES_tradnl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val="en-US" w:eastAsia="es-ES_tradnl"/>
              </w:rPr>
              <w:t>2</w:t>
            </w:r>
          </w:p>
        </w:tc>
      </w:tr>
      <w:tr w:rsidR="00D6529E" w:rsidRPr="00D85299" w:rsidTr="00D85299">
        <w:tc>
          <w:tcPr>
            <w:tcW w:w="1251" w:type="dxa"/>
          </w:tcPr>
          <w:p w:rsidR="00D6529E" w:rsidRPr="00D6529E" w:rsidRDefault="00D6529E" w:rsidP="00206E8E">
            <w:pPr>
              <w:spacing w:after="150"/>
              <w:rPr>
                <w:rFonts w:ascii="Times New Roman" w:eastAsia="Times New Roman" w:hAnsi="Times New Roman" w:cs="Times New Roman"/>
                <w:kern w:val="36"/>
                <w:sz w:val="22"/>
                <w:szCs w:val="22"/>
                <w:lang w:eastAsia="es-ES_tradnl"/>
              </w:rPr>
            </w:pPr>
            <w:r w:rsidRPr="00D6529E">
              <w:rPr>
                <w:rFonts w:ascii="Times New Roman" w:hAnsi="Times New Roman" w:cs="Times New Roman"/>
                <w:color w:val="0A0A0C"/>
                <w:sz w:val="22"/>
                <w:szCs w:val="22"/>
                <w:shd w:val="clear" w:color="auto" w:fill="FFFFFF"/>
              </w:rPr>
              <w:t>Tizón-</w:t>
            </w:r>
            <w:proofErr w:type="spellStart"/>
            <w:r w:rsidRPr="00D6529E">
              <w:rPr>
                <w:rFonts w:ascii="Times New Roman" w:hAnsi="Times New Roman" w:cs="Times New Roman"/>
                <w:color w:val="0A0A0C"/>
                <w:sz w:val="22"/>
                <w:szCs w:val="22"/>
                <w:shd w:val="clear" w:color="auto" w:fill="FFFFFF"/>
              </w:rPr>
              <w:t>Couto</w:t>
            </w:r>
            <w:proofErr w:type="spellEnd"/>
            <w:r w:rsidRPr="00D6529E">
              <w:rPr>
                <w:rFonts w:ascii="Times New Roman" w:hAnsi="Times New Roman" w:cs="Times New Roman"/>
                <w:color w:val="0A0A0C"/>
                <w:sz w:val="22"/>
                <w:szCs w:val="22"/>
                <w:shd w:val="clear" w:color="auto" w:fill="FFFFFF"/>
              </w:rPr>
              <w:t>, David y Lorenz, David.</w:t>
            </w:r>
          </w:p>
        </w:tc>
        <w:tc>
          <w:tcPr>
            <w:tcW w:w="1288" w:type="dxa"/>
          </w:tcPr>
          <w:p w:rsidR="00D6529E" w:rsidRPr="00D6529E" w:rsidRDefault="00D6529E" w:rsidP="00206E8E">
            <w:pPr>
              <w:spacing w:after="150"/>
              <w:rPr>
                <w:rFonts w:ascii="Times New Roman" w:eastAsia="Times New Roman" w:hAnsi="Times New Roman" w:cs="Times New Roman"/>
                <w:sz w:val="22"/>
                <w:szCs w:val="22"/>
                <w:lang w:eastAsia="es-ES_tradnl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s-ES_tradnl"/>
              </w:rPr>
              <w:t>UVigo</w:t>
            </w:r>
            <w:proofErr w:type="spellEnd"/>
          </w:p>
        </w:tc>
        <w:tc>
          <w:tcPr>
            <w:tcW w:w="3103" w:type="dxa"/>
          </w:tcPr>
          <w:p w:rsidR="00D6529E" w:rsidRPr="00D6529E" w:rsidRDefault="00D6529E" w:rsidP="00D6529E">
            <w:pPr>
              <w:rPr>
                <w:rFonts w:ascii="Times New Roman" w:hAnsi="Times New Roman" w:cs="Times New Roman"/>
                <w:lang w:val="en-US"/>
              </w:rPr>
            </w:pPr>
            <w:r w:rsidRPr="00D6529E">
              <w:rPr>
                <w:rFonts w:ascii="Times New Roman" w:hAnsi="Times New Roman" w:cs="Times New Roman"/>
                <w:color w:val="0A0A0C"/>
                <w:shd w:val="clear" w:color="auto" w:fill="FFFFFF"/>
                <w:lang w:val="en-US"/>
              </w:rPr>
              <w:t>"Variables are valuable: making a case for deductive modeling" </w:t>
            </w:r>
            <w:r w:rsidRPr="00D6529E">
              <w:rPr>
                <w:rFonts w:ascii="Times New Roman" w:hAnsi="Times New Roman" w:cs="Times New Roman"/>
                <w:i/>
                <w:iCs/>
                <w:color w:val="0A0A0C"/>
                <w:shd w:val="clear" w:color="auto" w:fill="FFFFFF"/>
                <w:lang w:val="en-US"/>
              </w:rPr>
              <w:t>Linguistics</w:t>
            </w:r>
            <w:r w:rsidRPr="00D6529E">
              <w:rPr>
                <w:rFonts w:ascii="Times New Roman" w:hAnsi="Times New Roman" w:cs="Times New Roman"/>
                <w:color w:val="0A0A0C"/>
                <w:shd w:val="clear" w:color="auto" w:fill="FFFFFF"/>
                <w:lang w:val="en-US"/>
              </w:rPr>
              <w:t xml:space="preserve">  59. 5 (2021): 1279-1309.</w:t>
            </w:r>
          </w:p>
          <w:p w:rsidR="00D6529E" w:rsidRPr="00D85299" w:rsidRDefault="00D6529E" w:rsidP="00236971">
            <w:pPr>
              <w:spacing w:line="312" w:lineRule="atLeast"/>
              <w:outlineLvl w:val="0"/>
              <w:rPr>
                <w:rFonts w:ascii="Times New Roman" w:eastAsia="Times New Roman" w:hAnsi="Times New Roman" w:cs="Times New Roman"/>
                <w:kern w:val="36"/>
                <w:sz w:val="22"/>
                <w:szCs w:val="22"/>
                <w:lang w:val="en-US" w:eastAsia="es-ES_tradnl"/>
              </w:rPr>
            </w:pPr>
          </w:p>
        </w:tc>
        <w:tc>
          <w:tcPr>
            <w:tcW w:w="971" w:type="dxa"/>
          </w:tcPr>
          <w:p w:rsidR="00D6529E" w:rsidRPr="00D85299" w:rsidRDefault="00D6529E" w:rsidP="00206E8E">
            <w:pPr>
              <w:spacing w:after="150"/>
              <w:rPr>
                <w:rFonts w:ascii="Times New Roman" w:eastAsia="Times New Roman" w:hAnsi="Times New Roman" w:cs="Times New Roman"/>
                <w:sz w:val="22"/>
                <w:szCs w:val="22"/>
                <w:lang w:val="en-US" w:eastAsia="es-ES_tradnl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2"/>
                <w:szCs w:val="22"/>
                <w:lang w:val="en-US" w:eastAsia="es-ES_tradnl"/>
              </w:rPr>
              <w:t>Artículo</w:t>
            </w:r>
            <w:proofErr w:type="spellEnd"/>
          </w:p>
        </w:tc>
        <w:tc>
          <w:tcPr>
            <w:tcW w:w="849" w:type="dxa"/>
          </w:tcPr>
          <w:p w:rsidR="00D6529E" w:rsidRPr="00D85299" w:rsidRDefault="0066217B" w:rsidP="00206E8E">
            <w:pPr>
              <w:spacing w:after="150"/>
              <w:rPr>
                <w:rFonts w:ascii="Times New Roman" w:eastAsia="Times New Roman" w:hAnsi="Times New Roman" w:cs="Times New Roman"/>
                <w:sz w:val="22"/>
                <w:szCs w:val="22"/>
                <w:lang w:val="en-US" w:eastAsia="es-ES_tradnl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val="en-US" w:eastAsia="es-ES_tradnl"/>
              </w:rPr>
              <w:t>Q1</w:t>
            </w:r>
          </w:p>
        </w:tc>
        <w:tc>
          <w:tcPr>
            <w:tcW w:w="1026" w:type="dxa"/>
          </w:tcPr>
          <w:p w:rsidR="00D6529E" w:rsidRPr="00D85299" w:rsidRDefault="00E66954" w:rsidP="00206E8E">
            <w:pPr>
              <w:spacing w:after="150"/>
              <w:rPr>
                <w:rFonts w:ascii="Times New Roman" w:eastAsia="Times New Roman" w:hAnsi="Times New Roman" w:cs="Times New Roman"/>
                <w:sz w:val="22"/>
                <w:szCs w:val="22"/>
                <w:lang w:val="en-US" w:eastAsia="es-ES_tradnl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val="en-US" w:eastAsia="es-ES_tradnl"/>
              </w:rPr>
              <w:t>2</w:t>
            </w:r>
          </w:p>
        </w:tc>
      </w:tr>
      <w:tr w:rsidR="00D85299" w:rsidRPr="00D85299" w:rsidTr="00D85299">
        <w:tc>
          <w:tcPr>
            <w:tcW w:w="1251" w:type="dxa"/>
          </w:tcPr>
          <w:p w:rsidR="00D85299" w:rsidRPr="00D85299" w:rsidRDefault="00D85299" w:rsidP="00206E8E">
            <w:pPr>
              <w:spacing w:after="150"/>
              <w:rPr>
                <w:rFonts w:ascii="Times New Roman" w:eastAsia="Times New Roman" w:hAnsi="Times New Roman" w:cs="Times New Roman"/>
                <w:kern w:val="36"/>
                <w:sz w:val="22"/>
                <w:szCs w:val="22"/>
                <w:lang w:eastAsia="es-ES_tradnl"/>
              </w:rPr>
            </w:pPr>
            <w:r w:rsidRPr="00D85299">
              <w:rPr>
                <w:rFonts w:ascii="Times New Roman" w:eastAsia="Times New Roman" w:hAnsi="Times New Roman" w:cs="Times New Roman"/>
                <w:kern w:val="36"/>
                <w:sz w:val="22"/>
                <w:szCs w:val="22"/>
                <w:lang w:val="en-US" w:eastAsia="es-ES_tradnl"/>
              </w:rPr>
              <w:t>Méndez-</w:t>
            </w:r>
            <w:proofErr w:type="spellStart"/>
            <w:r w:rsidRPr="00D85299">
              <w:rPr>
                <w:rFonts w:ascii="Times New Roman" w:eastAsia="Times New Roman" w:hAnsi="Times New Roman" w:cs="Times New Roman"/>
                <w:kern w:val="36"/>
                <w:sz w:val="22"/>
                <w:szCs w:val="22"/>
                <w:lang w:val="en-US" w:eastAsia="es-ES_tradnl"/>
              </w:rPr>
              <w:t>Naya</w:t>
            </w:r>
            <w:proofErr w:type="spellEnd"/>
            <w:r w:rsidRPr="00D85299">
              <w:rPr>
                <w:rFonts w:ascii="Times New Roman" w:eastAsia="Times New Roman" w:hAnsi="Times New Roman" w:cs="Times New Roman"/>
                <w:kern w:val="36"/>
                <w:sz w:val="22"/>
                <w:szCs w:val="22"/>
                <w:lang w:val="en-US" w:eastAsia="es-ES_tradnl"/>
              </w:rPr>
              <w:t>, B.</w:t>
            </w:r>
          </w:p>
        </w:tc>
        <w:tc>
          <w:tcPr>
            <w:tcW w:w="1288" w:type="dxa"/>
          </w:tcPr>
          <w:p w:rsidR="00D85299" w:rsidRPr="00D85299" w:rsidRDefault="00D85299" w:rsidP="00206E8E">
            <w:pPr>
              <w:spacing w:after="150"/>
              <w:rPr>
                <w:rFonts w:ascii="Times New Roman" w:eastAsia="Times New Roman" w:hAnsi="Times New Roman" w:cs="Times New Roman"/>
                <w:sz w:val="22"/>
                <w:szCs w:val="22"/>
                <w:lang w:val="en-US" w:eastAsia="es-ES_tradnl"/>
              </w:rPr>
            </w:pPr>
            <w:r w:rsidRPr="00D85299">
              <w:rPr>
                <w:rFonts w:ascii="Times New Roman" w:eastAsia="Times New Roman" w:hAnsi="Times New Roman" w:cs="Times New Roman"/>
                <w:sz w:val="22"/>
                <w:szCs w:val="22"/>
                <w:lang w:val="en-US" w:eastAsia="es-ES_tradnl"/>
              </w:rPr>
              <w:t>USC</w:t>
            </w:r>
          </w:p>
        </w:tc>
        <w:tc>
          <w:tcPr>
            <w:tcW w:w="3103" w:type="dxa"/>
          </w:tcPr>
          <w:p w:rsidR="00D85299" w:rsidRPr="008D0E66" w:rsidRDefault="00D85299" w:rsidP="00D85299">
            <w:pPr>
              <w:spacing w:line="312" w:lineRule="atLeast"/>
              <w:outlineLvl w:val="0"/>
              <w:rPr>
                <w:rFonts w:ascii="Times New Roman" w:eastAsia="Times New Roman" w:hAnsi="Times New Roman" w:cs="Times New Roman"/>
                <w:kern w:val="36"/>
                <w:sz w:val="22"/>
                <w:szCs w:val="22"/>
                <w:lang w:val="en-US" w:eastAsia="es-ES_tradnl"/>
              </w:rPr>
            </w:pPr>
            <w:r w:rsidRPr="008D0E66">
              <w:rPr>
                <w:rFonts w:ascii="Times New Roman" w:eastAsia="Times New Roman" w:hAnsi="Times New Roman" w:cs="Times New Roman"/>
                <w:kern w:val="36"/>
                <w:sz w:val="22"/>
                <w:szCs w:val="22"/>
                <w:lang w:val="en-US" w:eastAsia="es-ES_tradnl"/>
              </w:rPr>
              <w:t>Synthetic Intensification Devices in Old English</w:t>
            </w:r>
            <w:r w:rsidRPr="00D85299">
              <w:rPr>
                <w:rFonts w:ascii="Times New Roman" w:eastAsia="Times New Roman" w:hAnsi="Times New Roman" w:cs="Times New Roman"/>
                <w:kern w:val="36"/>
                <w:sz w:val="22"/>
                <w:szCs w:val="22"/>
                <w:lang w:val="en-US" w:eastAsia="es-ES_tradnl"/>
              </w:rPr>
              <w:t xml:space="preserve">. </w:t>
            </w:r>
            <w:r w:rsidRPr="00D85299">
              <w:rPr>
                <w:rFonts w:ascii="Times New Roman" w:eastAsia="Times New Roman" w:hAnsi="Times New Roman" w:cs="Times New Roman"/>
                <w:i/>
                <w:kern w:val="36"/>
                <w:sz w:val="22"/>
                <w:szCs w:val="22"/>
                <w:lang w:val="en-US" w:eastAsia="es-ES_tradnl"/>
              </w:rPr>
              <w:t xml:space="preserve">Journal of English </w:t>
            </w:r>
            <w:proofErr w:type="spellStart"/>
            <w:r w:rsidRPr="00D85299">
              <w:rPr>
                <w:rFonts w:ascii="Times New Roman" w:eastAsia="Times New Roman" w:hAnsi="Times New Roman" w:cs="Times New Roman"/>
                <w:i/>
                <w:kern w:val="36"/>
                <w:sz w:val="22"/>
                <w:szCs w:val="22"/>
                <w:lang w:val="en-US" w:eastAsia="es-ES_tradnl"/>
              </w:rPr>
              <w:t>Lingüístics</w:t>
            </w:r>
            <w:proofErr w:type="spellEnd"/>
            <w:r w:rsidRPr="00D85299">
              <w:rPr>
                <w:rFonts w:ascii="Times New Roman" w:eastAsia="Times New Roman" w:hAnsi="Times New Roman" w:cs="Times New Roman"/>
                <w:i/>
                <w:kern w:val="36"/>
                <w:sz w:val="22"/>
                <w:szCs w:val="22"/>
                <w:lang w:val="en-US" w:eastAsia="es-ES_tradnl"/>
              </w:rPr>
              <w:t xml:space="preserve"> </w:t>
            </w:r>
            <w:r w:rsidRPr="00D85299">
              <w:rPr>
                <w:rFonts w:ascii="Times New Roman" w:eastAsia="Times New Roman" w:hAnsi="Times New Roman" w:cs="Times New Roman"/>
                <w:kern w:val="36"/>
                <w:sz w:val="22"/>
                <w:szCs w:val="22"/>
                <w:lang w:val="en-US" w:eastAsia="es-ES_tradnl"/>
              </w:rPr>
              <w:t>49.2 (2021): 208-227</w:t>
            </w:r>
          </w:p>
          <w:p w:rsidR="00D85299" w:rsidRPr="00D85299" w:rsidRDefault="00D85299" w:rsidP="00236971">
            <w:pPr>
              <w:spacing w:line="312" w:lineRule="atLeast"/>
              <w:outlineLvl w:val="0"/>
              <w:rPr>
                <w:rFonts w:ascii="Times New Roman" w:eastAsia="Times New Roman" w:hAnsi="Times New Roman" w:cs="Times New Roman"/>
                <w:kern w:val="36"/>
                <w:sz w:val="22"/>
                <w:szCs w:val="22"/>
                <w:lang w:val="en-US" w:eastAsia="es-ES_tradnl"/>
              </w:rPr>
            </w:pPr>
          </w:p>
        </w:tc>
        <w:tc>
          <w:tcPr>
            <w:tcW w:w="971" w:type="dxa"/>
          </w:tcPr>
          <w:p w:rsidR="00D85299" w:rsidRPr="00D85299" w:rsidRDefault="00D85299" w:rsidP="00206E8E">
            <w:pPr>
              <w:spacing w:after="150"/>
              <w:rPr>
                <w:rFonts w:ascii="Times New Roman" w:eastAsia="Times New Roman" w:hAnsi="Times New Roman" w:cs="Times New Roman"/>
                <w:sz w:val="22"/>
                <w:szCs w:val="22"/>
                <w:lang w:val="en-US" w:eastAsia="es-ES_tradnl"/>
              </w:rPr>
            </w:pPr>
            <w:proofErr w:type="spellStart"/>
            <w:r w:rsidRPr="00D85299">
              <w:rPr>
                <w:rFonts w:ascii="Times New Roman" w:eastAsia="Times New Roman" w:hAnsi="Times New Roman" w:cs="Times New Roman"/>
                <w:sz w:val="22"/>
                <w:szCs w:val="22"/>
                <w:lang w:val="en-US" w:eastAsia="es-ES_tradnl"/>
              </w:rPr>
              <w:t>Artículo</w:t>
            </w:r>
            <w:proofErr w:type="spellEnd"/>
          </w:p>
        </w:tc>
        <w:tc>
          <w:tcPr>
            <w:tcW w:w="849" w:type="dxa"/>
          </w:tcPr>
          <w:p w:rsidR="00D85299" w:rsidRPr="00D85299" w:rsidRDefault="0066217B" w:rsidP="00206E8E">
            <w:pPr>
              <w:spacing w:after="150"/>
              <w:rPr>
                <w:rFonts w:ascii="Times New Roman" w:eastAsia="Times New Roman" w:hAnsi="Times New Roman" w:cs="Times New Roman"/>
                <w:sz w:val="22"/>
                <w:szCs w:val="22"/>
                <w:lang w:val="en-US" w:eastAsia="es-ES_tradnl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val="en-US" w:eastAsia="es-ES_tradnl"/>
              </w:rPr>
              <w:t>Q1</w:t>
            </w:r>
          </w:p>
        </w:tc>
        <w:tc>
          <w:tcPr>
            <w:tcW w:w="1026" w:type="dxa"/>
          </w:tcPr>
          <w:p w:rsidR="00D85299" w:rsidRPr="00D85299" w:rsidRDefault="00E66954" w:rsidP="00206E8E">
            <w:pPr>
              <w:spacing w:after="150"/>
              <w:rPr>
                <w:rFonts w:ascii="Times New Roman" w:eastAsia="Times New Roman" w:hAnsi="Times New Roman" w:cs="Times New Roman"/>
                <w:sz w:val="22"/>
                <w:szCs w:val="22"/>
                <w:lang w:val="en-US" w:eastAsia="es-ES_tradnl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val="en-US" w:eastAsia="es-ES_tradnl"/>
              </w:rPr>
              <w:t>2</w:t>
            </w:r>
          </w:p>
        </w:tc>
      </w:tr>
      <w:tr w:rsidR="00D85299" w:rsidRPr="00D85299" w:rsidTr="00D85299">
        <w:tc>
          <w:tcPr>
            <w:tcW w:w="1251" w:type="dxa"/>
          </w:tcPr>
          <w:p w:rsidR="00D85299" w:rsidRPr="00D85299" w:rsidRDefault="00D85299" w:rsidP="00206E8E">
            <w:pPr>
              <w:spacing w:after="150"/>
              <w:rPr>
                <w:rFonts w:ascii="Times New Roman" w:eastAsia="Times New Roman" w:hAnsi="Times New Roman" w:cs="Times New Roman"/>
                <w:kern w:val="36"/>
                <w:sz w:val="22"/>
                <w:szCs w:val="22"/>
                <w:lang w:val="en-US" w:eastAsia="es-ES_tradnl"/>
              </w:rPr>
            </w:pPr>
            <w:r w:rsidRPr="00D8529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Barros </w:t>
            </w:r>
            <w:proofErr w:type="spellStart"/>
            <w:r w:rsidRPr="00D8529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Grela</w:t>
            </w:r>
            <w:proofErr w:type="spellEnd"/>
            <w:r w:rsidRPr="00D8529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, Eduardo</w:t>
            </w:r>
          </w:p>
        </w:tc>
        <w:tc>
          <w:tcPr>
            <w:tcW w:w="1288" w:type="dxa"/>
          </w:tcPr>
          <w:p w:rsidR="00D85299" w:rsidRPr="00D85299" w:rsidRDefault="00D85299" w:rsidP="00206E8E">
            <w:pPr>
              <w:spacing w:after="150"/>
              <w:rPr>
                <w:rFonts w:ascii="Times New Roman" w:eastAsia="Times New Roman" w:hAnsi="Times New Roman" w:cs="Times New Roman"/>
                <w:sz w:val="22"/>
                <w:szCs w:val="22"/>
                <w:lang w:val="en-US" w:eastAsia="es-ES_tradnl"/>
              </w:rPr>
            </w:pPr>
            <w:r w:rsidRPr="00D85299">
              <w:rPr>
                <w:rFonts w:ascii="Times New Roman" w:eastAsia="Times New Roman" w:hAnsi="Times New Roman" w:cs="Times New Roman"/>
                <w:sz w:val="22"/>
                <w:szCs w:val="22"/>
                <w:lang w:val="en-US" w:eastAsia="es-ES_tradnl"/>
              </w:rPr>
              <w:t>UDC</w:t>
            </w:r>
          </w:p>
        </w:tc>
        <w:tc>
          <w:tcPr>
            <w:tcW w:w="3103" w:type="dxa"/>
          </w:tcPr>
          <w:p w:rsidR="00D85299" w:rsidRPr="00D85299" w:rsidRDefault="00D85299" w:rsidP="00D85299">
            <w:pPr>
              <w:spacing w:line="312" w:lineRule="atLeast"/>
              <w:outlineLvl w:val="0"/>
              <w:rPr>
                <w:rFonts w:ascii="Times New Roman" w:eastAsia="Times New Roman" w:hAnsi="Times New Roman" w:cs="Times New Roman"/>
                <w:kern w:val="36"/>
                <w:sz w:val="22"/>
                <w:szCs w:val="22"/>
                <w:lang w:val="en-US" w:eastAsia="es-ES_tradnl"/>
              </w:rPr>
            </w:pPr>
            <w:r w:rsidRPr="00D8529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“</w:t>
            </w:r>
            <w:r w:rsidRPr="008D0E66">
              <w:rPr>
                <w:rFonts w:ascii="Times New Roman" w:eastAsia="Times New Roman" w:hAnsi="Times New Roman" w:cs="Times New Roman"/>
                <w:sz w:val="22"/>
                <w:szCs w:val="22"/>
                <w:lang w:val="en-US" w:eastAsia="es-ES_tradnl"/>
              </w:rPr>
              <w:t>Yes, Indeed. Trap and Politics</w:t>
            </w:r>
            <w:r w:rsidRPr="00D85299">
              <w:rPr>
                <w:rFonts w:ascii="Times New Roman" w:eastAsia="Times New Roman" w:hAnsi="Times New Roman" w:cs="Times New Roman"/>
                <w:sz w:val="22"/>
                <w:szCs w:val="22"/>
                <w:lang w:val="en-US" w:eastAsia="es-ES_tradnl"/>
              </w:rPr>
              <w:t xml:space="preserve">”. </w:t>
            </w:r>
            <w:r w:rsidRPr="00D85299">
              <w:rPr>
                <w:rFonts w:ascii="Times New Roman" w:eastAsia="Times New Roman" w:hAnsi="Times New Roman" w:cs="Times New Roman"/>
                <w:i/>
                <w:sz w:val="22"/>
                <w:szCs w:val="22"/>
                <w:lang w:val="en-US" w:eastAsia="es-ES_tradnl"/>
              </w:rPr>
              <w:t>Mixing Pop and Politics: Political Dimensions of Popular Music in the 21</w:t>
            </w:r>
            <w:r w:rsidRPr="00D85299">
              <w:rPr>
                <w:rFonts w:ascii="Times New Roman" w:eastAsia="Times New Roman" w:hAnsi="Times New Roman" w:cs="Times New Roman"/>
                <w:i/>
                <w:sz w:val="22"/>
                <w:szCs w:val="22"/>
                <w:vertAlign w:val="superscript"/>
                <w:lang w:val="en-US" w:eastAsia="es-ES_tradnl"/>
              </w:rPr>
              <w:t>st</w:t>
            </w:r>
            <w:r w:rsidRPr="00D85299">
              <w:rPr>
                <w:rFonts w:ascii="Times New Roman" w:eastAsia="Times New Roman" w:hAnsi="Times New Roman" w:cs="Times New Roman"/>
                <w:i/>
                <w:sz w:val="22"/>
                <w:szCs w:val="22"/>
                <w:lang w:val="en-US" w:eastAsia="es-ES_tradnl"/>
              </w:rPr>
              <w:t xml:space="preserve"> Century</w:t>
            </w:r>
            <w:r w:rsidRPr="00D85299">
              <w:rPr>
                <w:rFonts w:ascii="Times New Roman" w:eastAsia="Times New Roman" w:hAnsi="Times New Roman" w:cs="Times New Roman"/>
                <w:sz w:val="22"/>
                <w:szCs w:val="22"/>
                <w:lang w:val="en-US" w:eastAsia="es-ES_tradnl"/>
              </w:rPr>
              <w:t>. 73-83. Routledge, 2022.</w:t>
            </w:r>
          </w:p>
        </w:tc>
        <w:tc>
          <w:tcPr>
            <w:tcW w:w="971" w:type="dxa"/>
          </w:tcPr>
          <w:p w:rsidR="00D85299" w:rsidRPr="00D85299" w:rsidRDefault="00D85299" w:rsidP="00206E8E">
            <w:pPr>
              <w:spacing w:after="150"/>
              <w:rPr>
                <w:rFonts w:ascii="Times New Roman" w:eastAsia="Times New Roman" w:hAnsi="Times New Roman" w:cs="Times New Roman"/>
                <w:sz w:val="22"/>
                <w:szCs w:val="22"/>
                <w:lang w:val="en-US" w:eastAsia="es-ES_tradnl"/>
              </w:rPr>
            </w:pPr>
            <w:proofErr w:type="spellStart"/>
            <w:r w:rsidRPr="00D85299">
              <w:rPr>
                <w:rFonts w:ascii="Times New Roman" w:eastAsia="Times New Roman" w:hAnsi="Times New Roman" w:cs="Times New Roman"/>
                <w:sz w:val="22"/>
                <w:szCs w:val="22"/>
                <w:lang w:val="en-US" w:eastAsia="es-ES_tradnl"/>
              </w:rPr>
              <w:t>Capítulo</w:t>
            </w:r>
            <w:proofErr w:type="spellEnd"/>
            <w:r w:rsidRPr="00D85299">
              <w:rPr>
                <w:rFonts w:ascii="Times New Roman" w:eastAsia="Times New Roman" w:hAnsi="Times New Roman" w:cs="Times New Roman"/>
                <w:sz w:val="22"/>
                <w:szCs w:val="22"/>
                <w:lang w:val="en-US" w:eastAsia="es-ES_tradnl"/>
              </w:rPr>
              <w:t xml:space="preserve"> de </w:t>
            </w:r>
            <w:proofErr w:type="spellStart"/>
            <w:r w:rsidRPr="00D85299">
              <w:rPr>
                <w:rFonts w:ascii="Times New Roman" w:eastAsia="Times New Roman" w:hAnsi="Times New Roman" w:cs="Times New Roman"/>
                <w:sz w:val="22"/>
                <w:szCs w:val="22"/>
                <w:lang w:val="en-US" w:eastAsia="es-ES_tradnl"/>
              </w:rPr>
              <w:t>libro</w:t>
            </w:r>
            <w:proofErr w:type="spellEnd"/>
          </w:p>
        </w:tc>
        <w:tc>
          <w:tcPr>
            <w:tcW w:w="849" w:type="dxa"/>
          </w:tcPr>
          <w:p w:rsidR="00D85299" w:rsidRPr="00D85299" w:rsidRDefault="0066217B" w:rsidP="00206E8E">
            <w:pPr>
              <w:spacing w:after="150"/>
              <w:rPr>
                <w:rFonts w:ascii="Times New Roman" w:eastAsia="Times New Roman" w:hAnsi="Times New Roman" w:cs="Times New Roman"/>
                <w:sz w:val="22"/>
                <w:szCs w:val="22"/>
                <w:lang w:val="en-US" w:eastAsia="es-ES_tradnl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val="en-US" w:eastAsia="es-ES_tradnl"/>
              </w:rPr>
              <w:t>SPI</w:t>
            </w:r>
          </w:p>
        </w:tc>
        <w:tc>
          <w:tcPr>
            <w:tcW w:w="1026" w:type="dxa"/>
          </w:tcPr>
          <w:p w:rsidR="00D85299" w:rsidRPr="00D85299" w:rsidRDefault="00E66954" w:rsidP="00206E8E">
            <w:pPr>
              <w:spacing w:after="150"/>
              <w:rPr>
                <w:rFonts w:ascii="Times New Roman" w:eastAsia="Times New Roman" w:hAnsi="Times New Roman" w:cs="Times New Roman"/>
                <w:sz w:val="22"/>
                <w:szCs w:val="22"/>
                <w:lang w:val="en-US" w:eastAsia="es-ES_tradnl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val="en-US" w:eastAsia="es-ES_tradnl"/>
              </w:rPr>
              <w:t>1</w:t>
            </w:r>
          </w:p>
        </w:tc>
      </w:tr>
      <w:tr w:rsidR="00D85299" w:rsidRPr="00D85299" w:rsidTr="00D85299">
        <w:tc>
          <w:tcPr>
            <w:tcW w:w="1251" w:type="dxa"/>
          </w:tcPr>
          <w:p w:rsidR="00D85299" w:rsidRPr="00D85299" w:rsidRDefault="00D85299" w:rsidP="00206E8E">
            <w:pPr>
              <w:spacing w:after="150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D8529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Clark, David</w:t>
            </w:r>
          </w:p>
        </w:tc>
        <w:tc>
          <w:tcPr>
            <w:tcW w:w="1288" w:type="dxa"/>
          </w:tcPr>
          <w:p w:rsidR="00D85299" w:rsidRPr="00D85299" w:rsidRDefault="00D85299" w:rsidP="00206E8E">
            <w:pPr>
              <w:spacing w:after="150"/>
              <w:rPr>
                <w:rFonts w:ascii="Times New Roman" w:eastAsia="Times New Roman" w:hAnsi="Times New Roman" w:cs="Times New Roman"/>
                <w:sz w:val="22"/>
                <w:szCs w:val="22"/>
                <w:lang w:val="en-US" w:eastAsia="es-ES_tradnl"/>
              </w:rPr>
            </w:pPr>
            <w:r w:rsidRPr="00D85299">
              <w:rPr>
                <w:rFonts w:ascii="Times New Roman" w:eastAsia="Times New Roman" w:hAnsi="Times New Roman" w:cs="Times New Roman"/>
                <w:sz w:val="22"/>
                <w:szCs w:val="22"/>
                <w:lang w:val="en-US" w:eastAsia="es-ES_tradnl"/>
              </w:rPr>
              <w:t>UDC</w:t>
            </w:r>
          </w:p>
        </w:tc>
        <w:tc>
          <w:tcPr>
            <w:tcW w:w="3103" w:type="dxa"/>
          </w:tcPr>
          <w:p w:rsidR="00D85299" w:rsidRPr="00D85299" w:rsidRDefault="00D85299" w:rsidP="00D85299">
            <w:pP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  <w:p w:rsidR="00D85299" w:rsidRPr="0066217B" w:rsidRDefault="00D85299" w:rsidP="00D85299">
            <w:pP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D85299">
              <w:rPr>
                <w:rFonts w:ascii="Times New Roman" w:hAnsi="Times New Roman" w:cs="Times New Roman"/>
                <w:i/>
                <w:sz w:val="22"/>
                <w:szCs w:val="22"/>
                <w:lang w:val="en-US"/>
              </w:rPr>
              <w:t>Dark Green. Irish Crime Fiction 1665-2000.</w:t>
            </w:r>
            <w:r w:rsidR="0066217B">
              <w:rPr>
                <w:rFonts w:ascii="Times New Roman" w:hAnsi="Times New Roman" w:cs="Times New Roman"/>
                <w:i/>
                <w:sz w:val="22"/>
                <w:szCs w:val="22"/>
                <w:lang w:val="en-US"/>
              </w:rPr>
              <w:t xml:space="preserve"> </w:t>
            </w:r>
            <w:r w:rsidR="0066217B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Peter Lang, 2022</w:t>
            </w:r>
          </w:p>
          <w:p w:rsidR="00D85299" w:rsidRPr="00D85299" w:rsidRDefault="00D85299" w:rsidP="00D85299">
            <w:pPr>
              <w:spacing w:line="312" w:lineRule="atLeast"/>
              <w:outlineLvl w:val="0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971" w:type="dxa"/>
          </w:tcPr>
          <w:p w:rsidR="00D85299" w:rsidRPr="00D85299" w:rsidRDefault="00D85299" w:rsidP="00206E8E">
            <w:pPr>
              <w:spacing w:after="150"/>
              <w:rPr>
                <w:rFonts w:ascii="Times New Roman" w:eastAsia="Times New Roman" w:hAnsi="Times New Roman" w:cs="Times New Roman"/>
                <w:sz w:val="22"/>
                <w:szCs w:val="22"/>
                <w:lang w:val="en-US" w:eastAsia="es-ES_tradnl"/>
              </w:rPr>
            </w:pPr>
            <w:r w:rsidRPr="00D85299">
              <w:rPr>
                <w:rFonts w:ascii="Times New Roman" w:eastAsia="Times New Roman" w:hAnsi="Times New Roman" w:cs="Times New Roman"/>
                <w:sz w:val="22"/>
                <w:szCs w:val="22"/>
                <w:lang w:val="en-US" w:eastAsia="es-ES_tradnl"/>
              </w:rPr>
              <w:t>Libro</w:t>
            </w:r>
          </w:p>
        </w:tc>
        <w:tc>
          <w:tcPr>
            <w:tcW w:w="849" w:type="dxa"/>
          </w:tcPr>
          <w:p w:rsidR="00D85299" w:rsidRPr="00D85299" w:rsidRDefault="0066217B" w:rsidP="00206E8E">
            <w:pPr>
              <w:spacing w:after="150"/>
              <w:rPr>
                <w:rFonts w:ascii="Times New Roman" w:eastAsia="Times New Roman" w:hAnsi="Times New Roman" w:cs="Times New Roman"/>
                <w:sz w:val="22"/>
                <w:szCs w:val="22"/>
                <w:lang w:val="en-US" w:eastAsia="es-ES_tradnl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val="en-US" w:eastAsia="es-ES_tradnl"/>
              </w:rPr>
              <w:t>SPI</w:t>
            </w:r>
          </w:p>
        </w:tc>
        <w:tc>
          <w:tcPr>
            <w:tcW w:w="1026" w:type="dxa"/>
          </w:tcPr>
          <w:p w:rsidR="00D85299" w:rsidRPr="00D85299" w:rsidRDefault="00E66954" w:rsidP="00206E8E">
            <w:pPr>
              <w:spacing w:after="150"/>
              <w:rPr>
                <w:rFonts w:ascii="Times New Roman" w:eastAsia="Times New Roman" w:hAnsi="Times New Roman" w:cs="Times New Roman"/>
                <w:sz w:val="22"/>
                <w:szCs w:val="22"/>
                <w:lang w:val="en-US" w:eastAsia="es-ES_tradnl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val="en-US" w:eastAsia="es-ES_tradnl"/>
              </w:rPr>
              <w:t>1</w:t>
            </w:r>
          </w:p>
        </w:tc>
      </w:tr>
      <w:tr w:rsidR="005C089A" w:rsidRPr="00D85299" w:rsidTr="00D85299">
        <w:tc>
          <w:tcPr>
            <w:tcW w:w="1251" w:type="dxa"/>
          </w:tcPr>
          <w:p w:rsidR="00DF7A5D" w:rsidRPr="00D85299" w:rsidRDefault="00DF7A5D" w:rsidP="00206E8E">
            <w:pPr>
              <w:spacing w:after="150"/>
              <w:rPr>
                <w:rFonts w:ascii="Times New Roman" w:eastAsia="Times New Roman" w:hAnsi="Times New Roman" w:cs="Times New Roman"/>
                <w:sz w:val="22"/>
                <w:szCs w:val="22"/>
                <w:lang w:val="en-US" w:eastAsia="es-ES_tradnl"/>
              </w:rPr>
            </w:pPr>
            <w:r w:rsidRPr="00D85299">
              <w:rPr>
                <w:rFonts w:ascii="Times New Roman" w:eastAsia="Times New Roman" w:hAnsi="Times New Roman" w:cs="Times New Roman"/>
                <w:sz w:val="22"/>
                <w:szCs w:val="22"/>
                <w:lang w:val="en-US" w:eastAsia="es-ES_tradnl"/>
              </w:rPr>
              <w:t>Pérez Guerra, Javier</w:t>
            </w:r>
          </w:p>
        </w:tc>
        <w:tc>
          <w:tcPr>
            <w:tcW w:w="1288" w:type="dxa"/>
          </w:tcPr>
          <w:p w:rsidR="00DF7A5D" w:rsidRPr="00D85299" w:rsidRDefault="00DF7A5D" w:rsidP="00206E8E">
            <w:pPr>
              <w:spacing w:after="150"/>
              <w:rPr>
                <w:rFonts w:ascii="Times New Roman" w:eastAsia="Times New Roman" w:hAnsi="Times New Roman" w:cs="Times New Roman"/>
                <w:sz w:val="22"/>
                <w:szCs w:val="22"/>
                <w:lang w:val="en-US" w:eastAsia="es-ES_tradnl"/>
              </w:rPr>
            </w:pPr>
            <w:proofErr w:type="spellStart"/>
            <w:r w:rsidRPr="00D85299">
              <w:rPr>
                <w:rFonts w:ascii="Times New Roman" w:eastAsia="Times New Roman" w:hAnsi="Times New Roman" w:cs="Times New Roman"/>
                <w:sz w:val="22"/>
                <w:szCs w:val="22"/>
                <w:lang w:val="en-US" w:eastAsia="es-ES_tradnl"/>
              </w:rPr>
              <w:t>UVigo</w:t>
            </w:r>
            <w:proofErr w:type="spellEnd"/>
          </w:p>
        </w:tc>
        <w:tc>
          <w:tcPr>
            <w:tcW w:w="3103" w:type="dxa"/>
          </w:tcPr>
          <w:p w:rsidR="00DF7A5D" w:rsidRPr="00D85299" w:rsidRDefault="00DF7A5D" w:rsidP="00206E8E">
            <w:pPr>
              <w:spacing w:after="150"/>
              <w:rPr>
                <w:rFonts w:ascii="Times New Roman" w:eastAsia="Times New Roman" w:hAnsi="Times New Roman" w:cs="Times New Roman"/>
                <w:sz w:val="22"/>
                <w:szCs w:val="22"/>
                <w:lang w:val="en-US" w:eastAsia="es-ES_tradnl"/>
              </w:rPr>
            </w:pPr>
            <w:r w:rsidRPr="00206E8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US" w:eastAsia="es-ES_tradnl"/>
              </w:rPr>
              <w:t>"Determinants of exaptation in Verb-Object predicates in the transition from Late Middle English to Early Modern English". In </w:t>
            </w:r>
            <w:r w:rsidRPr="00D85299">
              <w:rPr>
                <w:rFonts w:ascii="Times New Roman" w:eastAsia="Times New Roman" w:hAnsi="Times New Roman" w:cs="Times New Roman"/>
                <w:i/>
                <w:iCs/>
                <w:color w:val="000000"/>
                <w:sz w:val="22"/>
                <w:szCs w:val="22"/>
                <w:lang w:val="en-US" w:eastAsia="es-ES_tradnl"/>
              </w:rPr>
              <w:t>Broadening the Spectrum of Corpus Linguistics: New approaches to variability and change</w:t>
            </w:r>
            <w:r w:rsidRPr="00206E8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US" w:eastAsia="es-ES_tradnl"/>
              </w:rPr>
              <w:t xml:space="preserve">, eds. Susanne </w:t>
            </w:r>
            <w:proofErr w:type="spellStart"/>
            <w:r w:rsidRPr="00206E8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US" w:eastAsia="es-ES_tradnl"/>
              </w:rPr>
              <w:t>Flach</w:t>
            </w:r>
            <w:proofErr w:type="spellEnd"/>
            <w:r w:rsidRPr="00206E8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US" w:eastAsia="es-ES_tradnl"/>
              </w:rPr>
              <w:t xml:space="preserve"> and Martin </w:t>
            </w:r>
            <w:proofErr w:type="spellStart"/>
            <w:r w:rsidRPr="00206E8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US" w:eastAsia="es-ES_tradnl"/>
              </w:rPr>
              <w:t>Hilpert</w:t>
            </w:r>
            <w:proofErr w:type="spellEnd"/>
            <w:r w:rsidRPr="00206E8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US" w:eastAsia="es-ES_tradnl"/>
              </w:rPr>
              <w:t>. Amsterdam: John Benjamins,</w:t>
            </w:r>
            <w:r w:rsidRPr="00D85299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US" w:eastAsia="es-ES_tradnl"/>
              </w:rPr>
              <w:t xml:space="preserve"> 2022.</w:t>
            </w:r>
            <w:r w:rsidRPr="00206E8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US" w:eastAsia="es-ES_tradnl"/>
              </w:rPr>
              <w:t> 133-172. </w:t>
            </w:r>
          </w:p>
        </w:tc>
        <w:tc>
          <w:tcPr>
            <w:tcW w:w="971" w:type="dxa"/>
          </w:tcPr>
          <w:p w:rsidR="00DF7A5D" w:rsidRPr="00D85299" w:rsidRDefault="00D85299" w:rsidP="00206E8E">
            <w:pPr>
              <w:spacing w:after="150"/>
              <w:rPr>
                <w:rFonts w:ascii="Times New Roman" w:eastAsia="Times New Roman" w:hAnsi="Times New Roman" w:cs="Times New Roman"/>
                <w:sz w:val="22"/>
                <w:szCs w:val="22"/>
                <w:lang w:val="en-US" w:eastAsia="es-ES_tradnl"/>
              </w:rPr>
            </w:pPr>
            <w:proofErr w:type="spellStart"/>
            <w:r w:rsidRPr="00D85299">
              <w:rPr>
                <w:rFonts w:ascii="Times New Roman" w:eastAsia="Times New Roman" w:hAnsi="Times New Roman" w:cs="Times New Roman"/>
                <w:sz w:val="22"/>
                <w:szCs w:val="22"/>
                <w:lang w:val="en-US" w:eastAsia="es-ES_tradnl"/>
              </w:rPr>
              <w:t>Capítulo</w:t>
            </w:r>
            <w:proofErr w:type="spellEnd"/>
            <w:r w:rsidRPr="00D85299">
              <w:rPr>
                <w:rFonts w:ascii="Times New Roman" w:eastAsia="Times New Roman" w:hAnsi="Times New Roman" w:cs="Times New Roman"/>
                <w:sz w:val="22"/>
                <w:szCs w:val="22"/>
                <w:lang w:val="en-US" w:eastAsia="es-ES_tradnl"/>
              </w:rPr>
              <w:t xml:space="preserve"> de </w:t>
            </w:r>
            <w:proofErr w:type="spellStart"/>
            <w:r w:rsidRPr="00D85299">
              <w:rPr>
                <w:rFonts w:ascii="Times New Roman" w:eastAsia="Times New Roman" w:hAnsi="Times New Roman" w:cs="Times New Roman"/>
                <w:sz w:val="22"/>
                <w:szCs w:val="22"/>
                <w:lang w:val="en-US" w:eastAsia="es-ES_tradnl"/>
              </w:rPr>
              <w:t>libro</w:t>
            </w:r>
            <w:proofErr w:type="spellEnd"/>
          </w:p>
        </w:tc>
        <w:tc>
          <w:tcPr>
            <w:tcW w:w="849" w:type="dxa"/>
          </w:tcPr>
          <w:p w:rsidR="00DF7A5D" w:rsidRPr="00D85299" w:rsidRDefault="0066217B" w:rsidP="00206E8E">
            <w:pPr>
              <w:spacing w:after="150"/>
              <w:rPr>
                <w:rFonts w:ascii="Times New Roman" w:eastAsia="Times New Roman" w:hAnsi="Times New Roman" w:cs="Times New Roman"/>
                <w:sz w:val="22"/>
                <w:szCs w:val="22"/>
                <w:lang w:val="en-US" w:eastAsia="es-ES_tradnl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val="en-US" w:eastAsia="es-ES_tradnl"/>
              </w:rPr>
              <w:t>SPI</w:t>
            </w:r>
          </w:p>
        </w:tc>
        <w:tc>
          <w:tcPr>
            <w:tcW w:w="1026" w:type="dxa"/>
          </w:tcPr>
          <w:p w:rsidR="00DF7A5D" w:rsidRPr="00D85299" w:rsidRDefault="00E66954" w:rsidP="00206E8E">
            <w:pPr>
              <w:spacing w:after="150"/>
              <w:rPr>
                <w:rFonts w:ascii="Times New Roman" w:eastAsia="Times New Roman" w:hAnsi="Times New Roman" w:cs="Times New Roman"/>
                <w:sz w:val="22"/>
                <w:szCs w:val="22"/>
                <w:lang w:val="en-US" w:eastAsia="es-ES_tradnl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val="en-US" w:eastAsia="es-ES_tradnl"/>
              </w:rPr>
              <w:t>2</w:t>
            </w:r>
          </w:p>
        </w:tc>
      </w:tr>
      <w:tr w:rsidR="00236971" w:rsidRPr="00D85299" w:rsidTr="00D85299">
        <w:tc>
          <w:tcPr>
            <w:tcW w:w="1251" w:type="dxa"/>
          </w:tcPr>
          <w:p w:rsidR="00DF7A5D" w:rsidRPr="00D85299" w:rsidRDefault="00DF7A5D" w:rsidP="00206E8E">
            <w:pPr>
              <w:spacing w:after="150"/>
              <w:rPr>
                <w:rFonts w:ascii="Times New Roman" w:eastAsia="Times New Roman" w:hAnsi="Times New Roman" w:cs="Times New Roman"/>
                <w:sz w:val="22"/>
                <w:szCs w:val="22"/>
                <w:lang w:val="en-US" w:eastAsia="es-ES_tradnl"/>
              </w:rPr>
            </w:pPr>
            <w:proofErr w:type="spellStart"/>
            <w:r w:rsidRPr="00D85299">
              <w:rPr>
                <w:rFonts w:ascii="Times New Roman" w:eastAsia="Times New Roman" w:hAnsi="Times New Roman" w:cs="Times New Roman"/>
                <w:sz w:val="22"/>
                <w:szCs w:val="22"/>
                <w:lang w:val="en-US" w:eastAsia="es-ES_tradnl"/>
              </w:rPr>
              <w:t>Yáñez-Bouza</w:t>
            </w:r>
            <w:proofErr w:type="spellEnd"/>
            <w:r w:rsidRPr="00D85299">
              <w:rPr>
                <w:rFonts w:ascii="Times New Roman" w:eastAsia="Times New Roman" w:hAnsi="Times New Roman" w:cs="Times New Roman"/>
                <w:sz w:val="22"/>
                <w:szCs w:val="22"/>
                <w:lang w:val="en-US" w:eastAsia="es-ES_tradnl"/>
              </w:rPr>
              <w:t>, Nuria</w:t>
            </w:r>
          </w:p>
        </w:tc>
        <w:tc>
          <w:tcPr>
            <w:tcW w:w="1288" w:type="dxa"/>
          </w:tcPr>
          <w:p w:rsidR="00DF7A5D" w:rsidRPr="00D85299" w:rsidRDefault="00DF7A5D" w:rsidP="00206E8E">
            <w:pPr>
              <w:spacing w:after="150"/>
              <w:rPr>
                <w:rFonts w:ascii="Times New Roman" w:eastAsia="Times New Roman" w:hAnsi="Times New Roman" w:cs="Times New Roman"/>
                <w:sz w:val="22"/>
                <w:szCs w:val="22"/>
                <w:lang w:val="en-US" w:eastAsia="es-ES_tradnl"/>
              </w:rPr>
            </w:pPr>
            <w:proofErr w:type="spellStart"/>
            <w:r w:rsidRPr="00D85299">
              <w:rPr>
                <w:rFonts w:ascii="Times New Roman" w:eastAsia="Times New Roman" w:hAnsi="Times New Roman" w:cs="Times New Roman"/>
                <w:sz w:val="22"/>
                <w:szCs w:val="22"/>
                <w:lang w:val="en-US" w:eastAsia="es-ES_tradnl"/>
              </w:rPr>
              <w:t>UVigo</w:t>
            </w:r>
            <w:proofErr w:type="spellEnd"/>
          </w:p>
        </w:tc>
        <w:tc>
          <w:tcPr>
            <w:tcW w:w="3103" w:type="dxa"/>
          </w:tcPr>
          <w:p w:rsidR="00DF7A5D" w:rsidRPr="00D85299" w:rsidRDefault="00DF7A5D" w:rsidP="00DF7A5D">
            <w:pPr>
              <w:pStyle w:val="NormalWeb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  <w:lang w:val="en-US"/>
              </w:rPr>
            </w:pPr>
            <w:r w:rsidRPr="00D85299">
              <w:rPr>
                <w:color w:val="000000"/>
                <w:sz w:val="22"/>
                <w:szCs w:val="22"/>
                <w:lang w:val="en-US"/>
              </w:rPr>
              <w:t>'Methodological approaches to the study of codification, prescription, and prescriptivism'. </w:t>
            </w:r>
            <w:proofErr w:type="spellStart"/>
            <w:r w:rsidRPr="00D85299">
              <w:rPr>
                <w:rStyle w:val="nfasis"/>
                <w:color w:val="000000"/>
                <w:sz w:val="22"/>
                <w:szCs w:val="22"/>
                <w:lang w:val="en-US"/>
              </w:rPr>
              <w:t>Studia</w:t>
            </w:r>
            <w:proofErr w:type="spellEnd"/>
            <w:r w:rsidRPr="00D85299">
              <w:rPr>
                <w:rStyle w:val="nfasis"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85299">
              <w:rPr>
                <w:rStyle w:val="nfasis"/>
                <w:color w:val="000000"/>
                <w:sz w:val="22"/>
                <w:szCs w:val="22"/>
                <w:lang w:val="en-US"/>
              </w:rPr>
              <w:t>Neophilologica</w:t>
            </w:r>
            <w:proofErr w:type="spellEnd"/>
            <w:r w:rsidRPr="00D85299">
              <w:rPr>
                <w:color w:val="000000"/>
                <w:sz w:val="22"/>
                <w:szCs w:val="22"/>
                <w:lang w:val="en-US"/>
              </w:rPr>
              <w:t> 94.3 (2022): 334-364.</w:t>
            </w:r>
          </w:p>
          <w:p w:rsidR="00DF7A5D" w:rsidRPr="00D85299" w:rsidRDefault="00DF7A5D" w:rsidP="00206E8E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US" w:eastAsia="es-ES_tradnl"/>
              </w:rPr>
            </w:pPr>
          </w:p>
        </w:tc>
        <w:tc>
          <w:tcPr>
            <w:tcW w:w="971" w:type="dxa"/>
          </w:tcPr>
          <w:p w:rsidR="00DF7A5D" w:rsidRPr="00D85299" w:rsidRDefault="00DF7A5D" w:rsidP="00206E8E">
            <w:pPr>
              <w:spacing w:after="150"/>
              <w:rPr>
                <w:rFonts w:ascii="Times New Roman" w:eastAsia="Times New Roman" w:hAnsi="Times New Roman" w:cs="Times New Roman"/>
                <w:sz w:val="22"/>
                <w:szCs w:val="22"/>
                <w:lang w:val="en-US" w:eastAsia="es-ES_tradnl"/>
              </w:rPr>
            </w:pPr>
            <w:proofErr w:type="spellStart"/>
            <w:r w:rsidRPr="00D85299">
              <w:rPr>
                <w:rFonts w:ascii="Times New Roman" w:eastAsia="Times New Roman" w:hAnsi="Times New Roman" w:cs="Times New Roman"/>
                <w:sz w:val="22"/>
                <w:szCs w:val="22"/>
                <w:lang w:val="en-US" w:eastAsia="es-ES_tradnl"/>
              </w:rPr>
              <w:t>Artículo</w:t>
            </w:r>
            <w:proofErr w:type="spellEnd"/>
          </w:p>
        </w:tc>
        <w:tc>
          <w:tcPr>
            <w:tcW w:w="849" w:type="dxa"/>
          </w:tcPr>
          <w:p w:rsidR="00DF7A5D" w:rsidRPr="00D85299" w:rsidRDefault="0066217B" w:rsidP="00206E8E">
            <w:pPr>
              <w:spacing w:after="150"/>
              <w:rPr>
                <w:rFonts w:ascii="Times New Roman" w:eastAsia="Times New Roman" w:hAnsi="Times New Roman" w:cs="Times New Roman"/>
                <w:sz w:val="22"/>
                <w:szCs w:val="22"/>
                <w:lang w:val="en-US" w:eastAsia="es-ES_tradnl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val="en-US" w:eastAsia="es-ES_tradnl"/>
              </w:rPr>
              <w:t>Q2</w:t>
            </w:r>
          </w:p>
        </w:tc>
        <w:tc>
          <w:tcPr>
            <w:tcW w:w="1026" w:type="dxa"/>
          </w:tcPr>
          <w:p w:rsidR="00DF7A5D" w:rsidRPr="00D85299" w:rsidRDefault="00E66954" w:rsidP="00206E8E">
            <w:pPr>
              <w:spacing w:after="150"/>
              <w:rPr>
                <w:rFonts w:ascii="Times New Roman" w:eastAsia="Times New Roman" w:hAnsi="Times New Roman" w:cs="Times New Roman"/>
                <w:sz w:val="22"/>
                <w:szCs w:val="22"/>
                <w:lang w:val="en-US" w:eastAsia="es-ES_tradnl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val="en-US" w:eastAsia="es-ES_tradnl"/>
              </w:rPr>
              <w:t>2</w:t>
            </w:r>
          </w:p>
        </w:tc>
      </w:tr>
      <w:tr w:rsidR="00D85299" w:rsidRPr="00D85299" w:rsidTr="00D85299">
        <w:tc>
          <w:tcPr>
            <w:tcW w:w="1251" w:type="dxa"/>
          </w:tcPr>
          <w:p w:rsidR="00DF7A5D" w:rsidRPr="00D85299" w:rsidRDefault="005C089A" w:rsidP="00206E8E">
            <w:pPr>
              <w:spacing w:after="150"/>
              <w:rPr>
                <w:rFonts w:ascii="Times New Roman" w:eastAsia="Times New Roman" w:hAnsi="Times New Roman" w:cs="Times New Roman"/>
                <w:sz w:val="22"/>
                <w:szCs w:val="22"/>
                <w:lang w:eastAsia="es-ES_tradnl"/>
              </w:rPr>
            </w:pPr>
            <w:r w:rsidRPr="00D85299">
              <w:rPr>
                <w:rFonts w:ascii="Times New Roman" w:eastAsia="Times New Roman" w:hAnsi="Times New Roman" w:cs="Times New Roman"/>
                <w:sz w:val="22"/>
                <w:szCs w:val="22"/>
                <w:lang w:eastAsia="es-ES_tradnl"/>
              </w:rPr>
              <w:t>Cal Varela, Mario y Francisco Javier Fernández Polo</w:t>
            </w:r>
          </w:p>
        </w:tc>
        <w:tc>
          <w:tcPr>
            <w:tcW w:w="1288" w:type="dxa"/>
          </w:tcPr>
          <w:p w:rsidR="00DF7A5D" w:rsidRPr="00D85299" w:rsidRDefault="005C089A" w:rsidP="00206E8E">
            <w:pPr>
              <w:spacing w:after="150"/>
              <w:rPr>
                <w:rFonts w:ascii="Times New Roman" w:eastAsia="Times New Roman" w:hAnsi="Times New Roman" w:cs="Times New Roman"/>
                <w:sz w:val="22"/>
                <w:szCs w:val="22"/>
                <w:lang w:eastAsia="es-ES_tradnl"/>
              </w:rPr>
            </w:pPr>
            <w:r w:rsidRPr="00D85299">
              <w:rPr>
                <w:rFonts w:ascii="Times New Roman" w:eastAsia="Times New Roman" w:hAnsi="Times New Roman" w:cs="Times New Roman"/>
                <w:sz w:val="22"/>
                <w:szCs w:val="22"/>
                <w:lang w:eastAsia="es-ES_tradnl"/>
              </w:rPr>
              <w:t>USC</w:t>
            </w:r>
          </w:p>
        </w:tc>
        <w:tc>
          <w:tcPr>
            <w:tcW w:w="3103" w:type="dxa"/>
          </w:tcPr>
          <w:p w:rsidR="00DF7A5D" w:rsidRPr="00D85299" w:rsidRDefault="00DF7A5D" w:rsidP="005C089A">
            <w:pPr>
              <w:rPr>
                <w:rFonts w:ascii="Times New Roman" w:hAnsi="Times New Roman" w:cs="Times New Roman"/>
                <w:color w:val="000000"/>
                <w:sz w:val="22"/>
                <w:szCs w:val="22"/>
                <w:lang w:val="en-US"/>
              </w:rPr>
            </w:pPr>
            <w:r w:rsidRPr="00206E8E">
              <w:rPr>
                <w:rFonts w:ascii="Times New Roman" w:eastAsia="Times New Roman" w:hAnsi="Times New Roman" w:cs="Times New Roman"/>
                <w:color w:val="686868"/>
                <w:sz w:val="22"/>
                <w:szCs w:val="22"/>
                <w:shd w:val="clear" w:color="auto" w:fill="FFFFFF"/>
                <w:lang w:val="en-US" w:eastAsia="es-ES_tradnl"/>
              </w:rPr>
              <w:t>"Referring to other participants in asynchronous online discussions: Citation patterns in a Higher Education context". </w:t>
            </w:r>
            <w:r w:rsidRPr="00D85299">
              <w:rPr>
                <w:rFonts w:ascii="Times New Roman" w:eastAsia="Times New Roman" w:hAnsi="Times New Roman" w:cs="Times New Roman"/>
                <w:i/>
                <w:iCs/>
                <w:color w:val="686868"/>
                <w:sz w:val="22"/>
                <w:szCs w:val="22"/>
                <w:shd w:val="clear" w:color="auto" w:fill="FFFFFF"/>
                <w:lang w:val="en-US" w:eastAsia="es-ES_tradnl"/>
              </w:rPr>
              <w:t xml:space="preserve">Psychology of Language and </w:t>
            </w:r>
            <w:r w:rsidRPr="00D85299">
              <w:rPr>
                <w:rFonts w:ascii="Times New Roman" w:eastAsia="Times New Roman" w:hAnsi="Times New Roman" w:cs="Times New Roman"/>
                <w:i/>
                <w:iCs/>
                <w:color w:val="686868"/>
                <w:sz w:val="22"/>
                <w:szCs w:val="22"/>
                <w:shd w:val="clear" w:color="auto" w:fill="FFFFFF"/>
                <w:lang w:val="en-US" w:eastAsia="es-ES_tradnl"/>
              </w:rPr>
              <w:lastRenderedPageBreak/>
              <w:t>Communication </w:t>
            </w:r>
            <w:r w:rsidRPr="00206E8E">
              <w:rPr>
                <w:rFonts w:ascii="Times New Roman" w:eastAsia="Times New Roman" w:hAnsi="Times New Roman" w:cs="Times New Roman"/>
                <w:color w:val="686868"/>
                <w:sz w:val="22"/>
                <w:szCs w:val="22"/>
                <w:shd w:val="clear" w:color="auto" w:fill="FFFFFF"/>
                <w:lang w:val="en-US" w:eastAsia="es-ES_tradnl"/>
              </w:rPr>
              <w:t>26</w:t>
            </w:r>
            <w:r w:rsidR="005C089A" w:rsidRPr="00D85299">
              <w:rPr>
                <w:rFonts w:ascii="Times New Roman" w:eastAsia="Times New Roman" w:hAnsi="Times New Roman" w:cs="Times New Roman"/>
                <w:color w:val="686868"/>
                <w:sz w:val="22"/>
                <w:szCs w:val="22"/>
                <w:shd w:val="clear" w:color="auto" w:fill="FFFFFF"/>
                <w:lang w:val="en-US" w:eastAsia="es-ES_tradnl"/>
              </w:rPr>
              <w:t>.1 (2022)</w:t>
            </w:r>
            <w:r w:rsidRPr="00206E8E">
              <w:rPr>
                <w:rFonts w:ascii="Times New Roman" w:eastAsia="Times New Roman" w:hAnsi="Times New Roman" w:cs="Times New Roman"/>
                <w:color w:val="686868"/>
                <w:sz w:val="22"/>
                <w:szCs w:val="22"/>
                <w:shd w:val="clear" w:color="auto" w:fill="FFFFFF"/>
                <w:lang w:val="en-US" w:eastAsia="es-ES_tradnl"/>
              </w:rPr>
              <w:t xml:space="preserve">): 353-374. </w:t>
            </w:r>
          </w:p>
        </w:tc>
        <w:tc>
          <w:tcPr>
            <w:tcW w:w="971" w:type="dxa"/>
          </w:tcPr>
          <w:p w:rsidR="00DF7A5D" w:rsidRPr="00D85299" w:rsidRDefault="005C089A" w:rsidP="00206E8E">
            <w:pPr>
              <w:spacing w:after="150"/>
              <w:rPr>
                <w:rFonts w:ascii="Times New Roman" w:eastAsia="Times New Roman" w:hAnsi="Times New Roman" w:cs="Times New Roman"/>
                <w:sz w:val="22"/>
                <w:szCs w:val="22"/>
                <w:lang w:val="en-US" w:eastAsia="es-ES_tradnl"/>
              </w:rPr>
            </w:pPr>
            <w:proofErr w:type="spellStart"/>
            <w:r w:rsidRPr="00D85299">
              <w:rPr>
                <w:rFonts w:ascii="Times New Roman" w:eastAsia="Times New Roman" w:hAnsi="Times New Roman" w:cs="Times New Roman"/>
                <w:sz w:val="22"/>
                <w:szCs w:val="22"/>
                <w:lang w:val="en-US" w:eastAsia="es-ES_tradnl"/>
              </w:rPr>
              <w:lastRenderedPageBreak/>
              <w:t>Artículo</w:t>
            </w:r>
            <w:proofErr w:type="spellEnd"/>
          </w:p>
        </w:tc>
        <w:tc>
          <w:tcPr>
            <w:tcW w:w="849" w:type="dxa"/>
          </w:tcPr>
          <w:p w:rsidR="00DF7A5D" w:rsidRPr="00D85299" w:rsidRDefault="0066217B" w:rsidP="00206E8E">
            <w:pPr>
              <w:spacing w:after="150"/>
              <w:rPr>
                <w:rFonts w:ascii="Times New Roman" w:eastAsia="Times New Roman" w:hAnsi="Times New Roman" w:cs="Times New Roman"/>
                <w:sz w:val="22"/>
                <w:szCs w:val="22"/>
                <w:lang w:val="en-US" w:eastAsia="es-ES_tradnl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val="en-US" w:eastAsia="es-ES_tradnl"/>
              </w:rPr>
              <w:t>Q2</w:t>
            </w:r>
          </w:p>
        </w:tc>
        <w:tc>
          <w:tcPr>
            <w:tcW w:w="1026" w:type="dxa"/>
          </w:tcPr>
          <w:p w:rsidR="00DF7A5D" w:rsidRPr="00D85299" w:rsidRDefault="00E66954" w:rsidP="00206E8E">
            <w:pPr>
              <w:spacing w:after="150"/>
              <w:rPr>
                <w:rFonts w:ascii="Times New Roman" w:eastAsia="Times New Roman" w:hAnsi="Times New Roman" w:cs="Times New Roman"/>
                <w:sz w:val="22"/>
                <w:szCs w:val="22"/>
                <w:lang w:val="en-US" w:eastAsia="es-ES_tradnl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val="en-US" w:eastAsia="es-ES_tradnl"/>
              </w:rPr>
              <w:t>2</w:t>
            </w:r>
          </w:p>
        </w:tc>
      </w:tr>
      <w:tr w:rsidR="00236971" w:rsidRPr="00D85299" w:rsidTr="00D85299">
        <w:tc>
          <w:tcPr>
            <w:tcW w:w="1251" w:type="dxa"/>
          </w:tcPr>
          <w:p w:rsidR="00DF7A5D" w:rsidRPr="00D85299" w:rsidRDefault="00DF7A5D" w:rsidP="00206E8E">
            <w:pPr>
              <w:spacing w:after="150"/>
              <w:rPr>
                <w:rFonts w:ascii="Times New Roman" w:eastAsia="Times New Roman" w:hAnsi="Times New Roman" w:cs="Times New Roman"/>
                <w:sz w:val="22"/>
                <w:szCs w:val="22"/>
                <w:lang w:val="en-US" w:eastAsia="es-ES_tradnl"/>
              </w:rPr>
            </w:pPr>
            <w:proofErr w:type="spellStart"/>
            <w:r w:rsidRPr="00D85299">
              <w:rPr>
                <w:rFonts w:ascii="Times New Roman" w:eastAsia="Times New Roman" w:hAnsi="Times New Roman" w:cs="Times New Roman"/>
                <w:sz w:val="22"/>
                <w:szCs w:val="22"/>
                <w:lang w:val="en-US" w:eastAsia="es-ES_tradnl"/>
              </w:rPr>
              <w:t>Caneda</w:t>
            </w:r>
            <w:proofErr w:type="spellEnd"/>
            <w:r w:rsidRPr="00D85299">
              <w:rPr>
                <w:rFonts w:ascii="Times New Roman" w:eastAsia="Times New Roman" w:hAnsi="Times New Roman" w:cs="Times New Roman"/>
                <w:sz w:val="22"/>
                <w:szCs w:val="22"/>
                <w:lang w:val="en-US" w:eastAsia="es-ES_tradnl"/>
              </w:rPr>
              <w:t>-Cabrera M. Teresa</w:t>
            </w:r>
          </w:p>
        </w:tc>
        <w:tc>
          <w:tcPr>
            <w:tcW w:w="1288" w:type="dxa"/>
          </w:tcPr>
          <w:p w:rsidR="00DF7A5D" w:rsidRPr="00D85299" w:rsidRDefault="00DF7A5D" w:rsidP="00206E8E">
            <w:pPr>
              <w:spacing w:after="150"/>
              <w:rPr>
                <w:rFonts w:ascii="Times New Roman" w:eastAsia="Times New Roman" w:hAnsi="Times New Roman" w:cs="Times New Roman"/>
                <w:sz w:val="22"/>
                <w:szCs w:val="22"/>
                <w:lang w:val="en-US" w:eastAsia="es-ES_tradnl"/>
              </w:rPr>
            </w:pPr>
            <w:proofErr w:type="spellStart"/>
            <w:r w:rsidRPr="00D85299">
              <w:rPr>
                <w:rFonts w:ascii="Times New Roman" w:eastAsia="Times New Roman" w:hAnsi="Times New Roman" w:cs="Times New Roman"/>
                <w:sz w:val="22"/>
                <w:szCs w:val="22"/>
                <w:lang w:val="en-US" w:eastAsia="es-ES_tradnl"/>
              </w:rPr>
              <w:t>UVigo</w:t>
            </w:r>
            <w:proofErr w:type="spellEnd"/>
          </w:p>
        </w:tc>
        <w:tc>
          <w:tcPr>
            <w:tcW w:w="3103" w:type="dxa"/>
          </w:tcPr>
          <w:p w:rsidR="00DF7A5D" w:rsidRPr="00D85299" w:rsidRDefault="00DF7A5D" w:rsidP="00DF7A5D">
            <w:pPr>
              <w:pStyle w:val="NormalWeb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  <w:lang w:val="en-US"/>
              </w:rPr>
            </w:pPr>
            <w:r w:rsidRPr="00D85299">
              <w:rPr>
                <w:color w:val="000000"/>
                <w:sz w:val="22"/>
                <w:szCs w:val="22"/>
                <w:lang w:val="en-US"/>
              </w:rPr>
              <w:t>Telling Truths: Evelyn Conlon and the Task of Writing. Peter Lang, 2023.</w:t>
            </w:r>
          </w:p>
        </w:tc>
        <w:tc>
          <w:tcPr>
            <w:tcW w:w="971" w:type="dxa"/>
          </w:tcPr>
          <w:p w:rsidR="00DF7A5D" w:rsidRPr="00D85299" w:rsidRDefault="00DF7A5D" w:rsidP="00206E8E">
            <w:pPr>
              <w:spacing w:after="150"/>
              <w:rPr>
                <w:rFonts w:ascii="Times New Roman" w:eastAsia="Times New Roman" w:hAnsi="Times New Roman" w:cs="Times New Roman"/>
                <w:sz w:val="22"/>
                <w:szCs w:val="22"/>
                <w:lang w:val="en-US" w:eastAsia="es-ES_tradnl"/>
              </w:rPr>
            </w:pPr>
            <w:r w:rsidRPr="00D85299">
              <w:rPr>
                <w:rFonts w:ascii="Times New Roman" w:eastAsia="Times New Roman" w:hAnsi="Times New Roman" w:cs="Times New Roman"/>
                <w:sz w:val="22"/>
                <w:szCs w:val="22"/>
                <w:lang w:val="en-US" w:eastAsia="es-ES_tradnl"/>
              </w:rPr>
              <w:t>Libro</w:t>
            </w:r>
          </w:p>
        </w:tc>
        <w:tc>
          <w:tcPr>
            <w:tcW w:w="849" w:type="dxa"/>
          </w:tcPr>
          <w:p w:rsidR="00DF7A5D" w:rsidRPr="00D85299" w:rsidRDefault="0066217B" w:rsidP="00206E8E">
            <w:pPr>
              <w:spacing w:after="150"/>
              <w:rPr>
                <w:rFonts w:ascii="Times New Roman" w:eastAsia="Times New Roman" w:hAnsi="Times New Roman" w:cs="Times New Roman"/>
                <w:sz w:val="22"/>
                <w:szCs w:val="22"/>
                <w:lang w:val="en-US" w:eastAsia="es-ES_tradnl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val="en-US" w:eastAsia="es-ES_tradnl"/>
              </w:rPr>
              <w:t>SPI</w:t>
            </w:r>
          </w:p>
        </w:tc>
        <w:tc>
          <w:tcPr>
            <w:tcW w:w="1026" w:type="dxa"/>
          </w:tcPr>
          <w:p w:rsidR="00DF7A5D" w:rsidRPr="00D85299" w:rsidRDefault="00E66954" w:rsidP="00206E8E">
            <w:pPr>
              <w:spacing w:after="150"/>
              <w:rPr>
                <w:rFonts w:ascii="Times New Roman" w:eastAsia="Times New Roman" w:hAnsi="Times New Roman" w:cs="Times New Roman"/>
                <w:sz w:val="22"/>
                <w:szCs w:val="22"/>
                <w:lang w:val="en-US" w:eastAsia="es-ES_tradnl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val="en-US" w:eastAsia="es-ES_tradnl"/>
              </w:rPr>
              <w:t>1</w:t>
            </w:r>
          </w:p>
        </w:tc>
      </w:tr>
      <w:tr w:rsidR="005C089A" w:rsidRPr="00D85299" w:rsidTr="00D85299">
        <w:tc>
          <w:tcPr>
            <w:tcW w:w="1251" w:type="dxa"/>
          </w:tcPr>
          <w:p w:rsidR="005C089A" w:rsidRPr="00D85299" w:rsidRDefault="005C089A" w:rsidP="00206E8E">
            <w:pPr>
              <w:spacing w:after="150"/>
              <w:rPr>
                <w:rFonts w:ascii="Times New Roman" w:eastAsia="Times New Roman" w:hAnsi="Times New Roman" w:cs="Times New Roman"/>
                <w:sz w:val="22"/>
                <w:szCs w:val="22"/>
                <w:lang w:val="en-US" w:eastAsia="es-ES_tradnl"/>
              </w:rPr>
            </w:pPr>
            <w:r w:rsidRPr="00D85299">
              <w:rPr>
                <w:rFonts w:ascii="Times New Roman" w:eastAsia="Times New Roman" w:hAnsi="Times New Roman" w:cs="Times New Roman"/>
                <w:sz w:val="22"/>
                <w:szCs w:val="22"/>
                <w:lang w:val="en-US" w:eastAsia="es-ES_tradnl"/>
              </w:rPr>
              <w:t>Palacios Martínez,</w:t>
            </w:r>
          </w:p>
          <w:p w:rsidR="005C089A" w:rsidRPr="00D85299" w:rsidRDefault="005C089A" w:rsidP="00206E8E">
            <w:pPr>
              <w:spacing w:after="150"/>
              <w:rPr>
                <w:rFonts w:ascii="Times New Roman" w:eastAsia="Times New Roman" w:hAnsi="Times New Roman" w:cs="Times New Roman"/>
                <w:sz w:val="22"/>
                <w:szCs w:val="22"/>
                <w:lang w:val="en-US" w:eastAsia="es-ES_tradnl"/>
              </w:rPr>
            </w:pPr>
            <w:r w:rsidRPr="00D85299">
              <w:rPr>
                <w:rFonts w:ascii="Times New Roman" w:eastAsia="Times New Roman" w:hAnsi="Times New Roman" w:cs="Times New Roman"/>
                <w:sz w:val="22"/>
                <w:szCs w:val="22"/>
                <w:lang w:val="en-US" w:eastAsia="es-ES_tradnl"/>
              </w:rPr>
              <w:t>Ignacio</w:t>
            </w:r>
          </w:p>
        </w:tc>
        <w:tc>
          <w:tcPr>
            <w:tcW w:w="1288" w:type="dxa"/>
          </w:tcPr>
          <w:p w:rsidR="005C089A" w:rsidRPr="00D85299" w:rsidRDefault="005C089A" w:rsidP="00206E8E">
            <w:pPr>
              <w:spacing w:after="150"/>
              <w:rPr>
                <w:rFonts w:ascii="Times New Roman" w:eastAsia="Times New Roman" w:hAnsi="Times New Roman" w:cs="Times New Roman"/>
                <w:sz w:val="22"/>
                <w:szCs w:val="22"/>
                <w:lang w:val="en-US" w:eastAsia="es-ES_tradnl"/>
              </w:rPr>
            </w:pPr>
            <w:r w:rsidRPr="00D85299">
              <w:rPr>
                <w:rFonts w:ascii="Times New Roman" w:eastAsia="Times New Roman" w:hAnsi="Times New Roman" w:cs="Times New Roman"/>
                <w:sz w:val="22"/>
                <w:szCs w:val="22"/>
                <w:lang w:val="en-US" w:eastAsia="es-ES_tradnl"/>
              </w:rPr>
              <w:t>USC</w:t>
            </w:r>
          </w:p>
        </w:tc>
        <w:tc>
          <w:tcPr>
            <w:tcW w:w="3103" w:type="dxa"/>
          </w:tcPr>
          <w:p w:rsidR="005C089A" w:rsidRPr="0066217B" w:rsidRDefault="005C089A" w:rsidP="005C089A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en-US" w:eastAsia="es-ES_tradnl"/>
              </w:rPr>
            </w:pPr>
            <w:r w:rsidRPr="0066217B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shd w:val="clear" w:color="auto" w:fill="FFFFFF"/>
                <w:lang w:val="en-US" w:eastAsia="es-ES_tradnl"/>
              </w:rPr>
              <w:t>"Multicultural London English (MLE) as perceived by the press, on social media, and speakers themselves". </w:t>
            </w:r>
            <w:r w:rsidRPr="0066217B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2"/>
                <w:szCs w:val="22"/>
                <w:shd w:val="clear" w:color="auto" w:fill="FFFFFF"/>
                <w:lang w:val="en-US" w:eastAsia="es-ES_tradnl"/>
              </w:rPr>
              <w:t>Research in Corpus Linguistics (</w:t>
            </w:r>
            <w:proofErr w:type="spellStart"/>
            <w:r w:rsidRPr="0066217B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2"/>
                <w:szCs w:val="22"/>
                <w:shd w:val="clear" w:color="auto" w:fill="FFFFFF"/>
                <w:lang w:val="en-US" w:eastAsia="es-ES_tradnl"/>
              </w:rPr>
              <w:t>RiCL</w:t>
            </w:r>
            <w:proofErr w:type="spellEnd"/>
            <w:r w:rsidRPr="0066217B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2"/>
                <w:szCs w:val="22"/>
                <w:shd w:val="clear" w:color="auto" w:fill="FFFFFF"/>
                <w:lang w:val="en-US" w:eastAsia="es-ES_tradnl"/>
              </w:rPr>
              <w:t>) </w:t>
            </w:r>
            <w:r w:rsidRPr="0066217B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shd w:val="clear" w:color="auto" w:fill="FFFFFF"/>
                <w:lang w:val="en-US" w:eastAsia="es-ES_tradnl"/>
              </w:rPr>
              <w:t xml:space="preserve">11.1 (2023): 116-146. </w:t>
            </w:r>
          </w:p>
          <w:p w:rsidR="005C089A" w:rsidRPr="00D85299" w:rsidRDefault="005C089A" w:rsidP="00DF7A5D">
            <w:pPr>
              <w:pStyle w:val="NormalWeb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1" w:type="dxa"/>
          </w:tcPr>
          <w:p w:rsidR="005C089A" w:rsidRPr="00D85299" w:rsidRDefault="005C089A" w:rsidP="00206E8E">
            <w:pPr>
              <w:spacing w:after="150"/>
              <w:rPr>
                <w:rFonts w:ascii="Times New Roman" w:eastAsia="Times New Roman" w:hAnsi="Times New Roman" w:cs="Times New Roman"/>
                <w:sz w:val="22"/>
                <w:szCs w:val="22"/>
                <w:lang w:val="en-US" w:eastAsia="es-ES_tradnl"/>
              </w:rPr>
            </w:pPr>
            <w:proofErr w:type="spellStart"/>
            <w:r w:rsidRPr="00D85299">
              <w:rPr>
                <w:rFonts w:ascii="Times New Roman" w:eastAsia="Times New Roman" w:hAnsi="Times New Roman" w:cs="Times New Roman"/>
                <w:sz w:val="22"/>
                <w:szCs w:val="22"/>
                <w:lang w:val="en-US" w:eastAsia="es-ES_tradnl"/>
              </w:rPr>
              <w:t>Artículo</w:t>
            </w:r>
            <w:proofErr w:type="spellEnd"/>
          </w:p>
        </w:tc>
        <w:tc>
          <w:tcPr>
            <w:tcW w:w="849" w:type="dxa"/>
          </w:tcPr>
          <w:p w:rsidR="005C089A" w:rsidRPr="00D85299" w:rsidRDefault="0066217B" w:rsidP="00206E8E">
            <w:pPr>
              <w:spacing w:after="150"/>
              <w:rPr>
                <w:rFonts w:ascii="Times New Roman" w:eastAsia="Times New Roman" w:hAnsi="Times New Roman" w:cs="Times New Roman"/>
                <w:sz w:val="22"/>
                <w:szCs w:val="22"/>
                <w:lang w:val="en-US" w:eastAsia="es-ES_tradnl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val="en-US" w:eastAsia="es-ES_tradnl"/>
              </w:rPr>
              <w:t>Q2</w:t>
            </w:r>
          </w:p>
        </w:tc>
        <w:tc>
          <w:tcPr>
            <w:tcW w:w="1026" w:type="dxa"/>
          </w:tcPr>
          <w:p w:rsidR="005C089A" w:rsidRPr="00D85299" w:rsidRDefault="00E66954" w:rsidP="00206E8E">
            <w:pPr>
              <w:spacing w:after="150"/>
              <w:rPr>
                <w:rFonts w:ascii="Times New Roman" w:eastAsia="Times New Roman" w:hAnsi="Times New Roman" w:cs="Times New Roman"/>
                <w:sz w:val="22"/>
                <w:szCs w:val="22"/>
                <w:lang w:val="en-US" w:eastAsia="es-ES_tradnl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val="en-US" w:eastAsia="es-ES_tradnl"/>
              </w:rPr>
              <w:t>2</w:t>
            </w:r>
          </w:p>
        </w:tc>
      </w:tr>
      <w:tr w:rsidR="00236971" w:rsidRPr="00D85299" w:rsidTr="00D85299">
        <w:tc>
          <w:tcPr>
            <w:tcW w:w="1251" w:type="dxa"/>
          </w:tcPr>
          <w:p w:rsidR="00DF7A5D" w:rsidRPr="00D85299" w:rsidRDefault="00DF7A5D" w:rsidP="00206E8E">
            <w:pPr>
              <w:spacing w:after="150"/>
              <w:rPr>
                <w:rFonts w:ascii="Times New Roman" w:eastAsia="Times New Roman" w:hAnsi="Times New Roman" w:cs="Times New Roman"/>
                <w:sz w:val="22"/>
                <w:szCs w:val="22"/>
                <w:lang w:eastAsia="es-ES_tradnl"/>
              </w:rPr>
            </w:pPr>
            <w:r w:rsidRPr="00D85299">
              <w:rPr>
                <w:rFonts w:ascii="Times New Roman" w:eastAsia="Times New Roman" w:hAnsi="Times New Roman" w:cs="Times New Roman"/>
                <w:sz w:val="22"/>
                <w:szCs w:val="22"/>
                <w:lang w:eastAsia="es-ES_tradnl"/>
              </w:rPr>
              <w:t xml:space="preserve">Suárez-Gómez, Cristina y Elena </w:t>
            </w:r>
            <w:proofErr w:type="spellStart"/>
            <w:r w:rsidRPr="00D85299">
              <w:rPr>
                <w:rFonts w:ascii="Times New Roman" w:eastAsia="Times New Roman" w:hAnsi="Times New Roman" w:cs="Times New Roman"/>
                <w:sz w:val="22"/>
                <w:szCs w:val="22"/>
                <w:lang w:eastAsia="es-ES_tradnl"/>
              </w:rPr>
              <w:t>Seoane</w:t>
            </w:r>
            <w:proofErr w:type="spellEnd"/>
          </w:p>
        </w:tc>
        <w:tc>
          <w:tcPr>
            <w:tcW w:w="1288" w:type="dxa"/>
          </w:tcPr>
          <w:p w:rsidR="00DF7A5D" w:rsidRPr="00D85299" w:rsidRDefault="00DF7A5D" w:rsidP="00206E8E">
            <w:pPr>
              <w:spacing w:after="150"/>
              <w:rPr>
                <w:rFonts w:ascii="Times New Roman" w:eastAsia="Times New Roman" w:hAnsi="Times New Roman" w:cs="Times New Roman"/>
                <w:sz w:val="22"/>
                <w:szCs w:val="22"/>
                <w:lang w:eastAsia="es-ES_tradnl"/>
              </w:rPr>
            </w:pPr>
            <w:proofErr w:type="spellStart"/>
            <w:r w:rsidRPr="00D85299">
              <w:rPr>
                <w:rFonts w:ascii="Times New Roman" w:eastAsia="Times New Roman" w:hAnsi="Times New Roman" w:cs="Times New Roman"/>
                <w:sz w:val="22"/>
                <w:szCs w:val="22"/>
                <w:lang w:eastAsia="es-ES_tradnl"/>
              </w:rPr>
              <w:t>UVigo</w:t>
            </w:r>
            <w:proofErr w:type="spellEnd"/>
          </w:p>
        </w:tc>
        <w:tc>
          <w:tcPr>
            <w:tcW w:w="3103" w:type="dxa"/>
          </w:tcPr>
          <w:p w:rsidR="00DF7A5D" w:rsidRPr="00206E8E" w:rsidRDefault="00DF7A5D" w:rsidP="00DF7A5D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US" w:eastAsia="es-ES_tradnl"/>
              </w:rPr>
            </w:pPr>
            <w:r w:rsidRPr="00206E8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US" w:eastAsia="es-ES_tradnl"/>
              </w:rPr>
              <w:t xml:space="preserve">The role of age and gender in grammatical variation in World </w:t>
            </w:r>
            <w:proofErr w:type="spellStart"/>
            <w:r w:rsidRPr="00206E8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US" w:eastAsia="es-ES_tradnl"/>
              </w:rPr>
              <w:t>Englishes</w:t>
            </w:r>
            <w:proofErr w:type="spellEnd"/>
            <w:r w:rsidRPr="00206E8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US" w:eastAsia="es-ES_tradnl"/>
              </w:rPr>
              <w:t>. </w:t>
            </w:r>
            <w:r w:rsidRPr="0066217B">
              <w:rPr>
                <w:rFonts w:ascii="Times New Roman" w:eastAsia="Times New Roman" w:hAnsi="Times New Roman" w:cs="Times New Roman"/>
                <w:i/>
                <w:iCs/>
                <w:color w:val="000000"/>
                <w:sz w:val="22"/>
                <w:szCs w:val="22"/>
                <w:lang w:val="en-US" w:eastAsia="es-ES_tradnl"/>
              </w:rPr>
              <w:t xml:space="preserve">World </w:t>
            </w:r>
            <w:proofErr w:type="spellStart"/>
            <w:r w:rsidRPr="0066217B">
              <w:rPr>
                <w:rFonts w:ascii="Times New Roman" w:eastAsia="Times New Roman" w:hAnsi="Times New Roman" w:cs="Times New Roman"/>
                <w:i/>
                <w:iCs/>
                <w:color w:val="000000"/>
                <w:sz w:val="22"/>
                <w:szCs w:val="22"/>
                <w:lang w:val="en-US" w:eastAsia="es-ES_tradnl"/>
              </w:rPr>
              <w:t>Englishes</w:t>
            </w:r>
            <w:proofErr w:type="spellEnd"/>
            <w:r w:rsidRPr="00D85299">
              <w:rPr>
                <w:rFonts w:ascii="Times New Roman" w:eastAsia="Times New Roman" w:hAnsi="Times New Roman" w:cs="Times New Roman"/>
                <w:iCs/>
                <w:color w:val="000000"/>
                <w:sz w:val="22"/>
                <w:szCs w:val="22"/>
                <w:lang w:val="en-US" w:eastAsia="es-ES_tradnl"/>
              </w:rPr>
              <w:t> </w:t>
            </w:r>
            <w:r w:rsidRPr="00206E8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US" w:eastAsia="es-ES_tradnl"/>
              </w:rPr>
              <w:t>42</w:t>
            </w:r>
            <w:r w:rsidRPr="00D85299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US" w:eastAsia="es-ES_tradnl"/>
              </w:rPr>
              <w:t xml:space="preserve"> (2023): </w:t>
            </w:r>
            <w:r w:rsidRPr="00D85299">
              <w:rPr>
                <w:rFonts w:ascii="Times New Roman" w:eastAsia="Times New Roman" w:hAnsi="Times New Roman" w:cs="Times New Roman"/>
                <w:iCs/>
                <w:color w:val="000000"/>
                <w:sz w:val="22"/>
                <w:szCs w:val="22"/>
                <w:lang w:val="en-US" w:eastAsia="es-ES_tradnl"/>
              </w:rPr>
              <w:t> 327-343</w:t>
            </w:r>
            <w:r w:rsidRPr="00206E8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US" w:eastAsia="es-ES_tradnl"/>
              </w:rPr>
              <w:t xml:space="preserve">. </w:t>
            </w:r>
          </w:p>
          <w:p w:rsidR="00DF7A5D" w:rsidRPr="00D85299" w:rsidRDefault="00DF7A5D" w:rsidP="00DF7A5D">
            <w:pPr>
              <w:pStyle w:val="NormalWeb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1" w:type="dxa"/>
          </w:tcPr>
          <w:p w:rsidR="00DF7A5D" w:rsidRPr="00D85299" w:rsidRDefault="00DF7A5D" w:rsidP="00206E8E">
            <w:pPr>
              <w:spacing w:after="150"/>
              <w:rPr>
                <w:rFonts w:ascii="Times New Roman" w:eastAsia="Times New Roman" w:hAnsi="Times New Roman" w:cs="Times New Roman"/>
                <w:sz w:val="22"/>
                <w:szCs w:val="22"/>
                <w:lang w:val="en-US" w:eastAsia="es-ES_tradnl"/>
              </w:rPr>
            </w:pPr>
            <w:proofErr w:type="spellStart"/>
            <w:r w:rsidRPr="00D85299">
              <w:rPr>
                <w:rFonts w:ascii="Times New Roman" w:eastAsia="Times New Roman" w:hAnsi="Times New Roman" w:cs="Times New Roman"/>
                <w:sz w:val="22"/>
                <w:szCs w:val="22"/>
                <w:lang w:val="en-US" w:eastAsia="es-ES_tradnl"/>
              </w:rPr>
              <w:t>Artículo</w:t>
            </w:r>
            <w:proofErr w:type="spellEnd"/>
          </w:p>
        </w:tc>
        <w:tc>
          <w:tcPr>
            <w:tcW w:w="849" w:type="dxa"/>
          </w:tcPr>
          <w:p w:rsidR="00DF7A5D" w:rsidRPr="00D85299" w:rsidRDefault="0066217B" w:rsidP="00206E8E">
            <w:pPr>
              <w:spacing w:after="150"/>
              <w:rPr>
                <w:rFonts w:ascii="Times New Roman" w:eastAsia="Times New Roman" w:hAnsi="Times New Roman" w:cs="Times New Roman"/>
                <w:sz w:val="22"/>
                <w:szCs w:val="22"/>
                <w:lang w:val="en-US" w:eastAsia="es-ES_tradnl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val="en-US" w:eastAsia="es-ES_tradnl"/>
              </w:rPr>
              <w:t>Q1</w:t>
            </w:r>
          </w:p>
        </w:tc>
        <w:tc>
          <w:tcPr>
            <w:tcW w:w="1026" w:type="dxa"/>
          </w:tcPr>
          <w:p w:rsidR="00DF7A5D" w:rsidRPr="00D85299" w:rsidRDefault="00E66954" w:rsidP="00206E8E">
            <w:pPr>
              <w:spacing w:after="150"/>
              <w:rPr>
                <w:rFonts w:ascii="Times New Roman" w:eastAsia="Times New Roman" w:hAnsi="Times New Roman" w:cs="Times New Roman"/>
                <w:sz w:val="22"/>
                <w:szCs w:val="22"/>
                <w:lang w:val="en-US" w:eastAsia="es-ES_tradnl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val="en-US" w:eastAsia="es-ES_tradnl"/>
              </w:rPr>
              <w:t>2</w:t>
            </w:r>
          </w:p>
        </w:tc>
      </w:tr>
      <w:tr w:rsidR="00236971" w:rsidRPr="00D85299" w:rsidTr="00D85299">
        <w:tc>
          <w:tcPr>
            <w:tcW w:w="1251" w:type="dxa"/>
          </w:tcPr>
          <w:p w:rsidR="00236971" w:rsidRPr="00D85299" w:rsidRDefault="00236971" w:rsidP="00206E8E">
            <w:pPr>
              <w:spacing w:after="150"/>
              <w:rPr>
                <w:rFonts w:ascii="Times New Roman" w:eastAsia="Times New Roman" w:hAnsi="Times New Roman" w:cs="Times New Roman"/>
                <w:sz w:val="22"/>
                <w:szCs w:val="22"/>
                <w:lang w:eastAsia="es-ES_tradnl"/>
              </w:rPr>
            </w:pPr>
            <w:r w:rsidRPr="00D85299">
              <w:rPr>
                <w:rFonts w:ascii="Times New Roman" w:eastAsia="Times New Roman" w:hAnsi="Times New Roman" w:cs="Times New Roman"/>
                <w:kern w:val="36"/>
                <w:sz w:val="22"/>
                <w:szCs w:val="22"/>
                <w:lang w:val="en-US" w:eastAsia="es-ES_tradnl"/>
              </w:rPr>
              <w:t xml:space="preserve">Alonso </w:t>
            </w:r>
            <w:proofErr w:type="spellStart"/>
            <w:r w:rsidRPr="00D85299">
              <w:rPr>
                <w:rFonts w:ascii="Times New Roman" w:eastAsia="Times New Roman" w:hAnsi="Times New Roman" w:cs="Times New Roman"/>
                <w:kern w:val="36"/>
                <w:sz w:val="22"/>
                <w:szCs w:val="22"/>
                <w:lang w:val="en-US" w:eastAsia="es-ES_tradnl"/>
              </w:rPr>
              <w:t>Alonso</w:t>
            </w:r>
            <w:proofErr w:type="spellEnd"/>
            <w:r w:rsidRPr="00D85299">
              <w:rPr>
                <w:rFonts w:ascii="Times New Roman" w:eastAsia="Times New Roman" w:hAnsi="Times New Roman" w:cs="Times New Roman"/>
                <w:kern w:val="36"/>
                <w:sz w:val="22"/>
                <w:szCs w:val="22"/>
                <w:lang w:val="en-US" w:eastAsia="es-ES_tradnl"/>
              </w:rPr>
              <w:t>, María</w:t>
            </w:r>
          </w:p>
        </w:tc>
        <w:tc>
          <w:tcPr>
            <w:tcW w:w="1288" w:type="dxa"/>
          </w:tcPr>
          <w:p w:rsidR="00236971" w:rsidRPr="00D85299" w:rsidRDefault="00236971" w:rsidP="00206E8E">
            <w:pPr>
              <w:spacing w:after="150"/>
              <w:rPr>
                <w:rFonts w:ascii="Times New Roman" w:eastAsia="Times New Roman" w:hAnsi="Times New Roman" w:cs="Times New Roman"/>
                <w:sz w:val="22"/>
                <w:szCs w:val="22"/>
                <w:lang w:eastAsia="es-ES_tradnl"/>
              </w:rPr>
            </w:pPr>
            <w:r w:rsidRPr="00D85299">
              <w:rPr>
                <w:rFonts w:ascii="Times New Roman" w:eastAsia="Times New Roman" w:hAnsi="Times New Roman" w:cs="Times New Roman"/>
                <w:sz w:val="22"/>
                <w:szCs w:val="22"/>
                <w:lang w:eastAsia="es-ES_tradnl"/>
              </w:rPr>
              <w:t>USC</w:t>
            </w:r>
          </w:p>
        </w:tc>
        <w:tc>
          <w:tcPr>
            <w:tcW w:w="3103" w:type="dxa"/>
          </w:tcPr>
          <w:p w:rsidR="00236971" w:rsidRPr="00C95C42" w:rsidRDefault="00236971" w:rsidP="00236971">
            <w:pPr>
              <w:spacing w:line="312" w:lineRule="atLeast"/>
              <w:outlineLvl w:val="0"/>
              <w:rPr>
                <w:rFonts w:ascii="Times New Roman" w:eastAsia="Times New Roman" w:hAnsi="Times New Roman" w:cs="Times New Roman"/>
                <w:kern w:val="36"/>
                <w:sz w:val="22"/>
                <w:szCs w:val="22"/>
                <w:lang w:val="en-US" w:eastAsia="es-ES_tradnl"/>
              </w:rPr>
            </w:pPr>
            <w:r w:rsidRPr="00D85299">
              <w:rPr>
                <w:rFonts w:ascii="Times New Roman" w:eastAsia="Times New Roman" w:hAnsi="Times New Roman" w:cs="Times New Roman"/>
                <w:kern w:val="36"/>
                <w:sz w:val="22"/>
                <w:szCs w:val="22"/>
                <w:lang w:val="en-US" w:eastAsia="es-ES_tradnl"/>
              </w:rPr>
              <w:t xml:space="preserve"> </w:t>
            </w:r>
            <w:r w:rsidRPr="00C95C42">
              <w:rPr>
                <w:rFonts w:ascii="Times New Roman" w:eastAsia="Times New Roman" w:hAnsi="Times New Roman" w:cs="Times New Roman"/>
                <w:kern w:val="36"/>
                <w:sz w:val="22"/>
                <w:szCs w:val="22"/>
                <w:lang w:val="en-US" w:eastAsia="es-ES_tradnl"/>
              </w:rPr>
              <w:t xml:space="preserve">“Posthuman Intersections in </w:t>
            </w:r>
            <w:proofErr w:type="spellStart"/>
            <w:r w:rsidRPr="00C95C42">
              <w:rPr>
                <w:rFonts w:ascii="Times New Roman" w:eastAsia="Times New Roman" w:hAnsi="Times New Roman" w:cs="Times New Roman"/>
                <w:kern w:val="36"/>
                <w:sz w:val="22"/>
                <w:szCs w:val="22"/>
                <w:lang w:val="en-US" w:eastAsia="es-ES_tradnl"/>
              </w:rPr>
              <w:t>BrexLit</w:t>
            </w:r>
            <w:proofErr w:type="spellEnd"/>
            <w:r w:rsidRPr="00C95C42">
              <w:rPr>
                <w:rFonts w:ascii="Times New Roman" w:eastAsia="Times New Roman" w:hAnsi="Times New Roman" w:cs="Times New Roman"/>
                <w:kern w:val="36"/>
                <w:sz w:val="22"/>
                <w:szCs w:val="22"/>
                <w:lang w:val="en-US" w:eastAsia="es-ES_tradnl"/>
              </w:rPr>
              <w:t>: Representing Migration in Contemporary British Fiction”</w:t>
            </w:r>
            <w:r w:rsidRPr="00D85299">
              <w:rPr>
                <w:rFonts w:ascii="Times New Roman" w:eastAsia="Times New Roman" w:hAnsi="Times New Roman" w:cs="Times New Roman"/>
                <w:kern w:val="36"/>
                <w:sz w:val="22"/>
                <w:szCs w:val="22"/>
                <w:lang w:val="en-US" w:eastAsia="es-ES_tradnl"/>
              </w:rPr>
              <w:t xml:space="preserve">. </w:t>
            </w:r>
            <w:r w:rsidR="0066217B">
              <w:rPr>
                <w:rFonts w:ascii="Times New Roman" w:eastAsia="Times New Roman" w:hAnsi="Times New Roman" w:cs="Times New Roman"/>
                <w:i/>
                <w:kern w:val="36"/>
                <w:sz w:val="22"/>
                <w:szCs w:val="22"/>
                <w:lang w:val="en-US" w:eastAsia="es-ES_tradnl"/>
              </w:rPr>
              <w:t>Critique-</w:t>
            </w:r>
            <w:r w:rsidRPr="00D85299">
              <w:rPr>
                <w:rFonts w:ascii="Times New Roman" w:eastAsia="Times New Roman" w:hAnsi="Times New Roman" w:cs="Times New Roman"/>
                <w:i/>
                <w:kern w:val="36"/>
                <w:sz w:val="22"/>
                <w:szCs w:val="22"/>
                <w:lang w:val="en-US" w:eastAsia="es-ES_tradnl"/>
              </w:rPr>
              <w:t xml:space="preserve">Studies in Contemporary Fiction. </w:t>
            </w:r>
            <w:r w:rsidRPr="00D85299">
              <w:rPr>
                <w:rFonts w:ascii="Times New Roman" w:eastAsia="Times New Roman" w:hAnsi="Times New Roman" w:cs="Times New Roman"/>
                <w:kern w:val="36"/>
                <w:sz w:val="22"/>
                <w:szCs w:val="22"/>
                <w:lang w:val="en-US" w:eastAsia="es-ES_tradnl"/>
              </w:rPr>
              <w:t>65.5 (2024): 882-898.</w:t>
            </w:r>
          </w:p>
          <w:p w:rsidR="00236971" w:rsidRPr="00D85299" w:rsidRDefault="00236971" w:rsidP="00DF7A5D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US" w:eastAsia="es-ES_tradnl"/>
              </w:rPr>
            </w:pPr>
          </w:p>
        </w:tc>
        <w:tc>
          <w:tcPr>
            <w:tcW w:w="971" w:type="dxa"/>
          </w:tcPr>
          <w:p w:rsidR="00236971" w:rsidRPr="00D85299" w:rsidRDefault="00236971" w:rsidP="00206E8E">
            <w:pPr>
              <w:spacing w:after="150"/>
              <w:rPr>
                <w:rFonts w:ascii="Times New Roman" w:eastAsia="Times New Roman" w:hAnsi="Times New Roman" w:cs="Times New Roman"/>
                <w:sz w:val="22"/>
                <w:szCs w:val="22"/>
                <w:lang w:val="en-US" w:eastAsia="es-ES_tradnl"/>
              </w:rPr>
            </w:pPr>
            <w:proofErr w:type="spellStart"/>
            <w:r w:rsidRPr="00D85299">
              <w:rPr>
                <w:rFonts w:ascii="Times New Roman" w:eastAsia="Times New Roman" w:hAnsi="Times New Roman" w:cs="Times New Roman"/>
                <w:sz w:val="22"/>
                <w:szCs w:val="22"/>
                <w:lang w:val="en-US" w:eastAsia="es-ES_tradnl"/>
              </w:rPr>
              <w:t>Artículo</w:t>
            </w:r>
            <w:proofErr w:type="spellEnd"/>
          </w:p>
        </w:tc>
        <w:tc>
          <w:tcPr>
            <w:tcW w:w="849" w:type="dxa"/>
          </w:tcPr>
          <w:p w:rsidR="00236971" w:rsidRPr="00D85299" w:rsidRDefault="0066217B" w:rsidP="00206E8E">
            <w:pPr>
              <w:spacing w:after="150"/>
              <w:rPr>
                <w:rFonts w:ascii="Times New Roman" w:eastAsia="Times New Roman" w:hAnsi="Times New Roman" w:cs="Times New Roman"/>
                <w:sz w:val="22"/>
                <w:szCs w:val="22"/>
                <w:lang w:val="en-US" w:eastAsia="es-ES_tradnl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val="en-US" w:eastAsia="es-ES_tradnl"/>
              </w:rPr>
              <w:t>Q1</w:t>
            </w:r>
          </w:p>
        </w:tc>
        <w:tc>
          <w:tcPr>
            <w:tcW w:w="1026" w:type="dxa"/>
          </w:tcPr>
          <w:p w:rsidR="00236971" w:rsidRPr="00D85299" w:rsidRDefault="00E66954" w:rsidP="00206E8E">
            <w:pPr>
              <w:spacing w:after="150"/>
              <w:rPr>
                <w:rFonts w:ascii="Times New Roman" w:eastAsia="Times New Roman" w:hAnsi="Times New Roman" w:cs="Times New Roman"/>
                <w:sz w:val="22"/>
                <w:szCs w:val="22"/>
                <w:lang w:val="en-US" w:eastAsia="es-ES_tradnl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val="en-US" w:eastAsia="es-ES_tradnl"/>
              </w:rPr>
              <w:t>2</w:t>
            </w:r>
          </w:p>
        </w:tc>
      </w:tr>
      <w:tr w:rsidR="00D85299" w:rsidRPr="00D85299" w:rsidTr="00D85299">
        <w:tc>
          <w:tcPr>
            <w:tcW w:w="1251" w:type="dxa"/>
          </w:tcPr>
          <w:p w:rsidR="00D85299" w:rsidRPr="00D85299" w:rsidRDefault="00D85299" w:rsidP="00206E8E">
            <w:pPr>
              <w:spacing w:after="150"/>
              <w:rPr>
                <w:rFonts w:ascii="Times New Roman" w:eastAsia="Times New Roman" w:hAnsi="Times New Roman" w:cs="Times New Roman"/>
                <w:kern w:val="36"/>
                <w:sz w:val="22"/>
                <w:szCs w:val="22"/>
                <w:lang w:val="en-US" w:eastAsia="es-ES_tradnl"/>
              </w:rPr>
            </w:pPr>
            <w:r w:rsidRPr="00D85299"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  <w:t>Bueno Alonso, Jorge Luis</w:t>
            </w:r>
          </w:p>
        </w:tc>
        <w:tc>
          <w:tcPr>
            <w:tcW w:w="1288" w:type="dxa"/>
          </w:tcPr>
          <w:p w:rsidR="00D85299" w:rsidRPr="00D85299" w:rsidRDefault="00D85299" w:rsidP="00206E8E">
            <w:pPr>
              <w:spacing w:after="150"/>
              <w:rPr>
                <w:rFonts w:ascii="Times New Roman" w:eastAsia="Times New Roman" w:hAnsi="Times New Roman" w:cs="Times New Roman"/>
                <w:sz w:val="22"/>
                <w:szCs w:val="22"/>
                <w:lang w:eastAsia="es-ES_tradnl"/>
              </w:rPr>
            </w:pPr>
            <w:proofErr w:type="spellStart"/>
            <w:r w:rsidRPr="00D85299">
              <w:rPr>
                <w:rFonts w:ascii="Times New Roman" w:eastAsia="Times New Roman" w:hAnsi="Times New Roman" w:cs="Times New Roman"/>
                <w:sz w:val="22"/>
                <w:szCs w:val="22"/>
                <w:lang w:eastAsia="es-ES_tradnl"/>
              </w:rPr>
              <w:t>UVigo</w:t>
            </w:r>
            <w:proofErr w:type="spellEnd"/>
          </w:p>
        </w:tc>
        <w:tc>
          <w:tcPr>
            <w:tcW w:w="3103" w:type="dxa"/>
          </w:tcPr>
          <w:p w:rsidR="00D85299" w:rsidRPr="00D85299" w:rsidRDefault="00D85299" w:rsidP="00D85299">
            <w:pPr>
              <w:pStyle w:val="Ttulo1"/>
              <w:spacing w:before="0" w:beforeAutospacing="0" w:after="0" w:afterAutospacing="0" w:line="312" w:lineRule="atLeast"/>
              <w:rPr>
                <w:b w:val="0"/>
                <w:bCs w:val="0"/>
                <w:sz w:val="22"/>
                <w:szCs w:val="22"/>
                <w:lang w:val="en-US"/>
              </w:rPr>
            </w:pPr>
            <w:r w:rsidRPr="00D85299">
              <w:rPr>
                <w:b w:val="0"/>
                <w:bCs w:val="0"/>
                <w:i/>
                <w:sz w:val="22"/>
                <w:szCs w:val="22"/>
                <w:lang w:val="en-US"/>
              </w:rPr>
              <w:t xml:space="preserve">Teaching Shakespeare in Film and the Arts Today: </w:t>
            </w:r>
            <w:r w:rsidRPr="00D85299">
              <w:rPr>
                <w:rStyle w:val="documento-detallesubtitulo"/>
                <w:b w:val="0"/>
                <w:bCs w:val="0"/>
                <w:i/>
                <w:sz w:val="22"/>
                <w:szCs w:val="22"/>
                <w:lang w:val="en-US"/>
              </w:rPr>
              <w:t>Models, Methods, Materials.</w:t>
            </w:r>
            <w:r w:rsidRPr="00D85299">
              <w:rPr>
                <w:rStyle w:val="documento-detallesubtitulo"/>
                <w:b w:val="0"/>
                <w:bCs w:val="0"/>
                <w:sz w:val="22"/>
                <w:szCs w:val="22"/>
                <w:lang w:val="en-US"/>
              </w:rPr>
              <w:t xml:space="preserve"> Cambridge Scholars Publishing, 2024</w:t>
            </w:r>
          </w:p>
          <w:p w:rsidR="00D85299" w:rsidRPr="00D85299" w:rsidRDefault="00D85299" w:rsidP="00236971">
            <w:pPr>
              <w:spacing w:line="312" w:lineRule="atLeast"/>
              <w:outlineLvl w:val="0"/>
              <w:rPr>
                <w:rFonts w:ascii="Times New Roman" w:eastAsia="Times New Roman" w:hAnsi="Times New Roman" w:cs="Times New Roman"/>
                <w:kern w:val="36"/>
                <w:sz w:val="22"/>
                <w:szCs w:val="22"/>
                <w:lang w:val="en-US" w:eastAsia="es-ES_tradnl"/>
              </w:rPr>
            </w:pPr>
          </w:p>
        </w:tc>
        <w:tc>
          <w:tcPr>
            <w:tcW w:w="971" w:type="dxa"/>
          </w:tcPr>
          <w:p w:rsidR="00D85299" w:rsidRPr="00D85299" w:rsidRDefault="00D85299" w:rsidP="00206E8E">
            <w:pPr>
              <w:spacing w:after="150"/>
              <w:rPr>
                <w:rFonts w:ascii="Times New Roman" w:eastAsia="Times New Roman" w:hAnsi="Times New Roman" w:cs="Times New Roman"/>
                <w:sz w:val="22"/>
                <w:szCs w:val="22"/>
                <w:lang w:val="en-US" w:eastAsia="es-ES_tradnl"/>
              </w:rPr>
            </w:pPr>
            <w:r w:rsidRPr="00D85299">
              <w:rPr>
                <w:rFonts w:ascii="Times New Roman" w:eastAsia="Times New Roman" w:hAnsi="Times New Roman" w:cs="Times New Roman"/>
                <w:sz w:val="22"/>
                <w:szCs w:val="22"/>
                <w:lang w:val="en-US" w:eastAsia="es-ES_tradnl"/>
              </w:rPr>
              <w:t>L</w:t>
            </w:r>
            <w:proofErr w:type="spellStart"/>
            <w:r w:rsidRPr="00D85299">
              <w:rPr>
                <w:rFonts w:ascii="Times New Roman" w:eastAsia="Times New Roman" w:hAnsi="Times New Roman" w:cs="Times New Roman"/>
                <w:sz w:val="22"/>
                <w:szCs w:val="22"/>
                <w:lang w:eastAsia="es-ES_tradnl"/>
              </w:rPr>
              <w:t>ibro</w:t>
            </w:r>
            <w:proofErr w:type="spellEnd"/>
          </w:p>
        </w:tc>
        <w:tc>
          <w:tcPr>
            <w:tcW w:w="849" w:type="dxa"/>
          </w:tcPr>
          <w:p w:rsidR="00D85299" w:rsidRPr="00D85299" w:rsidRDefault="0066217B" w:rsidP="00206E8E">
            <w:pPr>
              <w:spacing w:after="150"/>
              <w:rPr>
                <w:rFonts w:ascii="Times New Roman" w:eastAsia="Times New Roman" w:hAnsi="Times New Roman" w:cs="Times New Roman"/>
                <w:sz w:val="22"/>
                <w:szCs w:val="22"/>
                <w:lang w:val="en-US" w:eastAsia="es-ES_tradnl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val="en-US" w:eastAsia="es-ES_tradnl"/>
              </w:rPr>
              <w:t>SPI</w:t>
            </w:r>
          </w:p>
        </w:tc>
        <w:tc>
          <w:tcPr>
            <w:tcW w:w="1026" w:type="dxa"/>
          </w:tcPr>
          <w:p w:rsidR="00D85299" w:rsidRPr="00D85299" w:rsidRDefault="00E66954" w:rsidP="00206E8E">
            <w:pPr>
              <w:spacing w:after="150"/>
              <w:rPr>
                <w:rFonts w:ascii="Times New Roman" w:eastAsia="Times New Roman" w:hAnsi="Times New Roman" w:cs="Times New Roman"/>
                <w:sz w:val="22"/>
                <w:szCs w:val="22"/>
                <w:lang w:val="en-US" w:eastAsia="es-ES_tradnl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val="en-US" w:eastAsia="es-ES_tradnl"/>
              </w:rPr>
              <w:t>2</w:t>
            </w:r>
          </w:p>
        </w:tc>
      </w:tr>
      <w:tr w:rsidR="005C089A" w:rsidRPr="00D85299" w:rsidTr="00D85299">
        <w:tc>
          <w:tcPr>
            <w:tcW w:w="1251" w:type="dxa"/>
          </w:tcPr>
          <w:p w:rsidR="00DF7A5D" w:rsidRPr="00D85299" w:rsidRDefault="00DF7A5D" w:rsidP="00206E8E">
            <w:pPr>
              <w:spacing w:after="150"/>
              <w:rPr>
                <w:rFonts w:ascii="Times New Roman" w:eastAsia="Times New Roman" w:hAnsi="Times New Roman" w:cs="Times New Roman"/>
                <w:sz w:val="22"/>
                <w:szCs w:val="22"/>
                <w:lang w:eastAsia="es-ES_tradnl"/>
              </w:rPr>
            </w:pPr>
            <w:r w:rsidRPr="00D85299">
              <w:rPr>
                <w:rFonts w:ascii="Times New Roman" w:eastAsia="Times New Roman" w:hAnsi="Times New Roman" w:cs="Times New Roman"/>
                <w:sz w:val="22"/>
                <w:szCs w:val="22"/>
                <w:lang w:eastAsia="es-ES_tradnl"/>
              </w:rPr>
              <w:t xml:space="preserve">Crespo, Begoña e Isabel </w:t>
            </w:r>
            <w:proofErr w:type="spellStart"/>
            <w:r w:rsidRPr="00D85299">
              <w:rPr>
                <w:rFonts w:ascii="Times New Roman" w:eastAsia="Times New Roman" w:hAnsi="Times New Roman" w:cs="Times New Roman"/>
                <w:sz w:val="22"/>
                <w:szCs w:val="22"/>
                <w:lang w:eastAsia="es-ES_tradnl"/>
              </w:rPr>
              <w:t>Moskowich</w:t>
            </w:r>
            <w:proofErr w:type="spellEnd"/>
          </w:p>
        </w:tc>
        <w:tc>
          <w:tcPr>
            <w:tcW w:w="1288" w:type="dxa"/>
          </w:tcPr>
          <w:p w:rsidR="00DF7A5D" w:rsidRPr="00D85299" w:rsidRDefault="00DF7A5D" w:rsidP="00206E8E">
            <w:pPr>
              <w:spacing w:after="150"/>
              <w:rPr>
                <w:rFonts w:ascii="Times New Roman" w:eastAsia="Times New Roman" w:hAnsi="Times New Roman" w:cs="Times New Roman"/>
                <w:sz w:val="22"/>
                <w:szCs w:val="22"/>
                <w:lang w:eastAsia="es-ES_tradnl"/>
              </w:rPr>
            </w:pPr>
            <w:r w:rsidRPr="00D85299">
              <w:rPr>
                <w:rFonts w:ascii="Times New Roman" w:eastAsia="Times New Roman" w:hAnsi="Times New Roman" w:cs="Times New Roman"/>
                <w:sz w:val="22"/>
                <w:szCs w:val="22"/>
                <w:lang w:eastAsia="es-ES_tradnl"/>
              </w:rPr>
              <w:t>UDC</w:t>
            </w:r>
          </w:p>
        </w:tc>
        <w:tc>
          <w:tcPr>
            <w:tcW w:w="3103" w:type="dxa"/>
          </w:tcPr>
          <w:p w:rsidR="00DF7A5D" w:rsidRPr="00D85299" w:rsidRDefault="00DF7A5D" w:rsidP="00206E8E">
            <w:pPr>
              <w:spacing w:after="150"/>
              <w:rPr>
                <w:rFonts w:ascii="Times New Roman" w:eastAsia="Times New Roman" w:hAnsi="Times New Roman" w:cs="Times New Roman"/>
                <w:sz w:val="22"/>
                <w:szCs w:val="22"/>
                <w:lang w:val="en-US" w:eastAsia="es-ES_tradnl"/>
              </w:rPr>
            </w:pPr>
            <w:r w:rsidRPr="00D8529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"but be sure you let it ¿</w:t>
            </w:r>
            <w:proofErr w:type="spellStart"/>
            <w:r w:rsidRPr="00D8529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ettle</w:t>
            </w:r>
            <w:proofErr w:type="spellEnd"/>
            <w:r w:rsidRPr="00D8529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": Late Modern Authors' Presence in English Scientific Texts. </w:t>
            </w:r>
            <w:r w:rsidRPr="0066217B">
              <w:rPr>
                <w:rFonts w:ascii="Times New Roman" w:hAnsi="Times New Roman" w:cs="Times New Roman"/>
                <w:i/>
                <w:sz w:val="22"/>
                <w:szCs w:val="22"/>
                <w:lang w:val="en-US"/>
              </w:rPr>
              <w:t>Atlantis</w:t>
            </w:r>
            <w:r w:rsidRPr="00D8529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46.1 (2024): 149-169</w:t>
            </w:r>
          </w:p>
        </w:tc>
        <w:tc>
          <w:tcPr>
            <w:tcW w:w="971" w:type="dxa"/>
          </w:tcPr>
          <w:p w:rsidR="00DF7A5D" w:rsidRPr="00D85299" w:rsidRDefault="00DF7A5D" w:rsidP="00206E8E">
            <w:pPr>
              <w:spacing w:after="150"/>
              <w:rPr>
                <w:rFonts w:ascii="Times New Roman" w:eastAsia="Times New Roman" w:hAnsi="Times New Roman" w:cs="Times New Roman"/>
                <w:sz w:val="22"/>
                <w:szCs w:val="22"/>
                <w:lang w:val="en-US" w:eastAsia="es-ES_tradnl"/>
              </w:rPr>
            </w:pPr>
            <w:proofErr w:type="spellStart"/>
            <w:r w:rsidRPr="00D85299">
              <w:rPr>
                <w:rFonts w:ascii="Times New Roman" w:eastAsia="Times New Roman" w:hAnsi="Times New Roman" w:cs="Times New Roman"/>
                <w:sz w:val="22"/>
                <w:szCs w:val="22"/>
                <w:lang w:val="en-US" w:eastAsia="es-ES_tradnl"/>
              </w:rPr>
              <w:t>Artículo</w:t>
            </w:r>
            <w:proofErr w:type="spellEnd"/>
          </w:p>
        </w:tc>
        <w:tc>
          <w:tcPr>
            <w:tcW w:w="849" w:type="dxa"/>
          </w:tcPr>
          <w:p w:rsidR="00DF7A5D" w:rsidRPr="00D85299" w:rsidRDefault="0066217B" w:rsidP="00206E8E">
            <w:pPr>
              <w:spacing w:after="150"/>
              <w:rPr>
                <w:rFonts w:ascii="Times New Roman" w:eastAsia="Times New Roman" w:hAnsi="Times New Roman" w:cs="Times New Roman"/>
                <w:sz w:val="22"/>
                <w:szCs w:val="22"/>
                <w:lang w:val="en-US" w:eastAsia="es-ES_tradnl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val="en-US" w:eastAsia="es-ES_tradnl"/>
              </w:rPr>
              <w:t>Q1</w:t>
            </w:r>
          </w:p>
        </w:tc>
        <w:tc>
          <w:tcPr>
            <w:tcW w:w="1026" w:type="dxa"/>
          </w:tcPr>
          <w:p w:rsidR="00DF7A5D" w:rsidRPr="00D85299" w:rsidRDefault="00E66954" w:rsidP="00206E8E">
            <w:pPr>
              <w:spacing w:after="150"/>
              <w:rPr>
                <w:rFonts w:ascii="Times New Roman" w:eastAsia="Times New Roman" w:hAnsi="Times New Roman" w:cs="Times New Roman"/>
                <w:sz w:val="22"/>
                <w:szCs w:val="22"/>
                <w:lang w:val="en-US" w:eastAsia="es-ES_tradnl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val="en-US" w:eastAsia="es-ES_tradnl"/>
              </w:rPr>
              <w:t>2</w:t>
            </w:r>
          </w:p>
        </w:tc>
      </w:tr>
      <w:tr w:rsidR="005C089A" w:rsidRPr="00D85299" w:rsidTr="00D85299">
        <w:tc>
          <w:tcPr>
            <w:tcW w:w="1251" w:type="dxa"/>
          </w:tcPr>
          <w:p w:rsidR="00DF7A5D" w:rsidRPr="00D85299" w:rsidRDefault="00DF7A5D" w:rsidP="00206E8E">
            <w:pPr>
              <w:spacing w:after="150"/>
              <w:rPr>
                <w:rFonts w:ascii="Times New Roman" w:eastAsia="Times New Roman" w:hAnsi="Times New Roman" w:cs="Times New Roman"/>
                <w:sz w:val="22"/>
                <w:szCs w:val="22"/>
                <w:lang w:eastAsia="es-ES_tradnl"/>
              </w:rPr>
            </w:pPr>
            <w:r w:rsidRPr="00D85299">
              <w:rPr>
                <w:rFonts w:ascii="Times New Roman" w:eastAsia="Times New Roman" w:hAnsi="Times New Roman" w:cs="Times New Roman"/>
                <w:sz w:val="22"/>
                <w:szCs w:val="22"/>
                <w:lang w:eastAsia="es-ES_tradnl"/>
              </w:rPr>
              <w:t>Fernández-Pena, Yolanda y Javier Pérez-Guerra</w:t>
            </w:r>
          </w:p>
        </w:tc>
        <w:tc>
          <w:tcPr>
            <w:tcW w:w="1288" w:type="dxa"/>
          </w:tcPr>
          <w:p w:rsidR="00DF7A5D" w:rsidRPr="00D85299" w:rsidRDefault="00DF7A5D" w:rsidP="00206E8E">
            <w:pPr>
              <w:spacing w:after="150"/>
              <w:rPr>
                <w:rFonts w:ascii="Times New Roman" w:eastAsia="Times New Roman" w:hAnsi="Times New Roman" w:cs="Times New Roman"/>
                <w:sz w:val="22"/>
                <w:szCs w:val="22"/>
                <w:lang w:eastAsia="es-ES_tradnl"/>
              </w:rPr>
            </w:pPr>
            <w:proofErr w:type="spellStart"/>
            <w:r w:rsidRPr="00D85299">
              <w:rPr>
                <w:rFonts w:ascii="Times New Roman" w:eastAsia="Times New Roman" w:hAnsi="Times New Roman" w:cs="Times New Roman"/>
                <w:sz w:val="22"/>
                <w:szCs w:val="22"/>
                <w:lang w:eastAsia="es-ES_tradnl"/>
              </w:rPr>
              <w:t>UVigo</w:t>
            </w:r>
            <w:proofErr w:type="spellEnd"/>
          </w:p>
        </w:tc>
        <w:tc>
          <w:tcPr>
            <w:tcW w:w="3103" w:type="dxa"/>
          </w:tcPr>
          <w:p w:rsidR="00DF7A5D" w:rsidRPr="00D85299" w:rsidRDefault="00DF7A5D" w:rsidP="00206E8E">
            <w:pPr>
              <w:spacing w:after="150"/>
              <w:rPr>
                <w:rFonts w:ascii="Times New Roman" w:hAnsi="Times New Roman" w:cs="Times New Roman"/>
                <w:sz w:val="22"/>
                <w:szCs w:val="22"/>
              </w:rPr>
            </w:pPr>
            <w:r w:rsidRPr="00D85299">
              <w:rPr>
                <w:rFonts w:ascii="Times New Roman" w:hAnsi="Times New Roman" w:cs="Times New Roman"/>
                <w:color w:val="000000"/>
                <w:sz w:val="22"/>
                <w:szCs w:val="22"/>
                <w:lang w:val="en-US"/>
              </w:rPr>
              <w:t>Why </w:t>
            </w:r>
            <w:r w:rsidRPr="00D85299">
              <w:rPr>
                <w:rStyle w:val="nfasis"/>
                <w:rFonts w:ascii="Times New Roman" w:hAnsi="Times New Roman" w:cs="Times New Roman"/>
                <w:color w:val="000000"/>
                <w:sz w:val="22"/>
                <w:szCs w:val="22"/>
                <w:lang w:val="en-US"/>
              </w:rPr>
              <w:t>why</w:t>
            </w:r>
            <w:r w:rsidRPr="00D85299">
              <w:rPr>
                <w:rFonts w:ascii="Times New Roman" w:hAnsi="Times New Roman" w:cs="Times New Roman"/>
                <w:color w:val="000000"/>
                <w:sz w:val="22"/>
                <w:szCs w:val="22"/>
                <w:lang w:val="en-US"/>
              </w:rPr>
              <w:t>-fragments? A corpus-based constructionist analysis of their form and meaning. In Stefania Maci and Giovanni Garofalo eds. </w:t>
            </w:r>
            <w:r w:rsidRPr="00D85299">
              <w:rPr>
                <w:rStyle w:val="nfasis"/>
                <w:rFonts w:ascii="Times New Roman" w:hAnsi="Times New Roman" w:cs="Times New Roman"/>
                <w:color w:val="000000"/>
                <w:sz w:val="22"/>
                <w:szCs w:val="22"/>
                <w:lang w:val="en-US"/>
              </w:rPr>
              <w:t xml:space="preserve">Investigating discourse and texts. </w:t>
            </w:r>
            <w:r w:rsidRPr="00D85299">
              <w:rPr>
                <w:rStyle w:val="nfasis"/>
                <w:rFonts w:ascii="Times New Roman" w:hAnsi="Times New Roman" w:cs="Times New Roman"/>
                <w:color w:val="000000"/>
                <w:sz w:val="22"/>
                <w:szCs w:val="22"/>
              </w:rPr>
              <w:t>Corpus-</w:t>
            </w:r>
            <w:proofErr w:type="spellStart"/>
            <w:r w:rsidRPr="00D85299">
              <w:rPr>
                <w:rStyle w:val="nfasis"/>
                <w:rFonts w:ascii="Times New Roman" w:hAnsi="Times New Roman" w:cs="Times New Roman"/>
                <w:color w:val="000000"/>
                <w:sz w:val="22"/>
                <w:szCs w:val="22"/>
              </w:rPr>
              <w:t>assisted</w:t>
            </w:r>
            <w:proofErr w:type="spellEnd"/>
            <w:r w:rsidRPr="00D85299">
              <w:rPr>
                <w:rStyle w:val="nfasis"/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85299">
              <w:rPr>
                <w:rStyle w:val="nfasis"/>
                <w:rFonts w:ascii="Times New Roman" w:hAnsi="Times New Roman" w:cs="Times New Roman"/>
                <w:color w:val="000000"/>
                <w:sz w:val="22"/>
                <w:szCs w:val="22"/>
              </w:rPr>
              <w:t>analytical</w:t>
            </w:r>
            <w:proofErr w:type="spellEnd"/>
            <w:r w:rsidRPr="00D85299">
              <w:rPr>
                <w:rStyle w:val="nfasis"/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85299">
              <w:rPr>
                <w:rStyle w:val="nfasis"/>
                <w:rFonts w:ascii="Times New Roman" w:hAnsi="Times New Roman" w:cs="Times New Roman"/>
                <w:color w:val="000000"/>
                <w:sz w:val="22"/>
                <w:szCs w:val="22"/>
              </w:rPr>
              <w:t>perspectives</w:t>
            </w:r>
            <w:proofErr w:type="spellEnd"/>
            <w:r w:rsidRPr="00D8529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D8529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Lausanne</w:t>
            </w:r>
            <w:proofErr w:type="spellEnd"/>
            <w:r w:rsidRPr="00D8529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: Peter </w:t>
            </w:r>
            <w:proofErr w:type="spellStart"/>
            <w:r w:rsidRPr="00D8529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Lang</w:t>
            </w:r>
            <w:proofErr w:type="spellEnd"/>
            <w:r w:rsidRPr="00D8529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, 2024: 131-16</w:t>
            </w:r>
          </w:p>
        </w:tc>
        <w:tc>
          <w:tcPr>
            <w:tcW w:w="971" w:type="dxa"/>
          </w:tcPr>
          <w:p w:rsidR="00DF7A5D" w:rsidRPr="00D85299" w:rsidRDefault="00DF7A5D" w:rsidP="00206E8E">
            <w:pPr>
              <w:spacing w:after="150"/>
              <w:rPr>
                <w:rFonts w:ascii="Times New Roman" w:eastAsia="Times New Roman" w:hAnsi="Times New Roman" w:cs="Times New Roman"/>
                <w:sz w:val="22"/>
                <w:szCs w:val="22"/>
                <w:lang w:eastAsia="es-ES_tradnl"/>
              </w:rPr>
            </w:pPr>
            <w:r w:rsidRPr="00D85299">
              <w:rPr>
                <w:rFonts w:ascii="Times New Roman" w:eastAsia="Times New Roman" w:hAnsi="Times New Roman" w:cs="Times New Roman"/>
                <w:sz w:val="22"/>
                <w:szCs w:val="22"/>
                <w:lang w:eastAsia="es-ES_tradnl"/>
              </w:rPr>
              <w:t>Capítulo de libro</w:t>
            </w:r>
          </w:p>
        </w:tc>
        <w:tc>
          <w:tcPr>
            <w:tcW w:w="849" w:type="dxa"/>
          </w:tcPr>
          <w:p w:rsidR="00DF7A5D" w:rsidRPr="00D85299" w:rsidRDefault="0066217B" w:rsidP="00206E8E">
            <w:pPr>
              <w:spacing w:after="150"/>
              <w:rPr>
                <w:rFonts w:ascii="Times New Roman" w:eastAsia="Times New Roman" w:hAnsi="Times New Roman" w:cs="Times New Roman"/>
                <w:sz w:val="22"/>
                <w:szCs w:val="22"/>
                <w:lang w:eastAsia="es-ES_tradnl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s-ES_tradnl"/>
              </w:rPr>
              <w:t>SPI</w:t>
            </w:r>
          </w:p>
        </w:tc>
        <w:tc>
          <w:tcPr>
            <w:tcW w:w="1026" w:type="dxa"/>
          </w:tcPr>
          <w:p w:rsidR="00DF7A5D" w:rsidRPr="00D85299" w:rsidRDefault="00E66954" w:rsidP="00206E8E">
            <w:pPr>
              <w:spacing w:after="150"/>
              <w:rPr>
                <w:rFonts w:ascii="Times New Roman" w:eastAsia="Times New Roman" w:hAnsi="Times New Roman" w:cs="Times New Roman"/>
                <w:sz w:val="22"/>
                <w:szCs w:val="22"/>
                <w:lang w:eastAsia="es-ES_tradnl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s-ES_tradnl"/>
              </w:rPr>
              <w:t>2</w:t>
            </w:r>
          </w:p>
        </w:tc>
      </w:tr>
      <w:tr w:rsidR="005C089A" w:rsidRPr="00D85299" w:rsidTr="00D85299">
        <w:tc>
          <w:tcPr>
            <w:tcW w:w="1251" w:type="dxa"/>
          </w:tcPr>
          <w:p w:rsidR="005C089A" w:rsidRPr="00D85299" w:rsidRDefault="005C089A" w:rsidP="00206E8E">
            <w:pPr>
              <w:spacing w:after="150"/>
              <w:rPr>
                <w:rFonts w:ascii="Times New Roman" w:eastAsia="Times New Roman" w:hAnsi="Times New Roman" w:cs="Times New Roman"/>
                <w:sz w:val="22"/>
                <w:szCs w:val="22"/>
                <w:lang w:eastAsia="es-ES_tradnl"/>
              </w:rPr>
            </w:pPr>
            <w:proofErr w:type="spellStart"/>
            <w:r w:rsidRPr="00D85299">
              <w:rPr>
                <w:rFonts w:ascii="Times New Roman" w:eastAsia="Times New Roman" w:hAnsi="Times New Roman" w:cs="Times New Roman"/>
                <w:sz w:val="22"/>
                <w:szCs w:val="22"/>
                <w:lang w:eastAsia="es-ES_tradnl"/>
              </w:rPr>
              <w:t>Doval</w:t>
            </w:r>
            <w:proofErr w:type="spellEnd"/>
            <w:r w:rsidRPr="00D85299">
              <w:rPr>
                <w:rFonts w:ascii="Times New Roman" w:eastAsia="Times New Roman" w:hAnsi="Times New Roman" w:cs="Times New Roman"/>
                <w:sz w:val="22"/>
                <w:szCs w:val="22"/>
                <w:lang w:eastAsia="es-ES_tradnl"/>
              </w:rPr>
              <w:t xml:space="preserve"> Suárez, Susana M. y Elsa </w:t>
            </w:r>
            <w:r w:rsidRPr="00D85299">
              <w:rPr>
                <w:rFonts w:ascii="Times New Roman" w:eastAsia="Times New Roman" w:hAnsi="Times New Roman" w:cs="Times New Roman"/>
                <w:sz w:val="22"/>
                <w:szCs w:val="22"/>
                <w:lang w:eastAsia="es-ES_tradnl"/>
              </w:rPr>
              <w:lastRenderedPageBreak/>
              <w:t>González Álvarez</w:t>
            </w:r>
          </w:p>
        </w:tc>
        <w:tc>
          <w:tcPr>
            <w:tcW w:w="1288" w:type="dxa"/>
          </w:tcPr>
          <w:p w:rsidR="005C089A" w:rsidRPr="00D85299" w:rsidRDefault="005C089A" w:rsidP="00206E8E">
            <w:pPr>
              <w:spacing w:after="150"/>
              <w:rPr>
                <w:rFonts w:ascii="Times New Roman" w:eastAsia="Times New Roman" w:hAnsi="Times New Roman" w:cs="Times New Roman"/>
                <w:sz w:val="22"/>
                <w:szCs w:val="22"/>
                <w:lang w:eastAsia="es-ES_tradnl"/>
              </w:rPr>
            </w:pPr>
            <w:r w:rsidRPr="00D85299">
              <w:rPr>
                <w:rFonts w:ascii="Times New Roman" w:eastAsia="Times New Roman" w:hAnsi="Times New Roman" w:cs="Times New Roman"/>
                <w:sz w:val="22"/>
                <w:szCs w:val="22"/>
                <w:lang w:eastAsia="es-ES_tradnl"/>
              </w:rPr>
              <w:lastRenderedPageBreak/>
              <w:t>USC</w:t>
            </w:r>
          </w:p>
        </w:tc>
        <w:tc>
          <w:tcPr>
            <w:tcW w:w="3103" w:type="dxa"/>
          </w:tcPr>
          <w:p w:rsidR="005C089A" w:rsidRPr="0066217B" w:rsidRDefault="005C089A" w:rsidP="00206E8E">
            <w:pPr>
              <w:spacing w:after="150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6217B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en-US" w:eastAsia="es-ES_tradnl"/>
              </w:rPr>
              <w:t>"</w:t>
            </w:r>
            <w:r w:rsidRPr="0066217B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2"/>
                <w:szCs w:val="22"/>
                <w:lang w:val="en-GB" w:eastAsia="es-ES_tradnl"/>
              </w:rPr>
              <w:t>You have done a great job, but I would make some changes</w:t>
            </w:r>
            <w:r w:rsidRPr="0066217B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en-GB" w:eastAsia="es-ES_tradnl"/>
              </w:rPr>
              <w:t>. Concession and politeness in asynchronous online discussion forums". </w:t>
            </w:r>
            <w:r w:rsidRPr="0066217B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2"/>
                <w:szCs w:val="22"/>
                <w:lang w:val="en-GB" w:eastAsia="es-ES_tradnl"/>
              </w:rPr>
              <w:t xml:space="preserve">Research in Corpus </w:t>
            </w:r>
            <w:r w:rsidRPr="0066217B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2"/>
                <w:szCs w:val="22"/>
                <w:lang w:val="en-GB" w:eastAsia="es-ES_tradnl"/>
              </w:rPr>
              <w:lastRenderedPageBreak/>
              <w:t>Linguistics</w:t>
            </w:r>
            <w:r w:rsidRPr="0066217B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en-GB" w:eastAsia="es-ES_tradnl"/>
              </w:rPr>
              <w:t> 13.1 (2024): 113–138.</w:t>
            </w:r>
          </w:p>
        </w:tc>
        <w:tc>
          <w:tcPr>
            <w:tcW w:w="971" w:type="dxa"/>
          </w:tcPr>
          <w:p w:rsidR="005C089A" w:rsidRPr="00D85299" w:rsidRDefault="005C089A" w:rsidP="00206E8E">
            <w:pPr>
              <w:spacing w:after="150"/>
              <w:rPr>
                <w:rFonts w:ascii="Times New Roman" w:eastAsia="Times New Roman" w:hAnsi="Times New Roman" w:cs="Times New Roman"/>
                <w:sz w:val="22"/>
                <w:szCs w:val="22"/>
                <w:lang w:val="en-US" w:eastAsia="es-ES_tradnl"/>
              </w:rPr>
            </w:pPr>
            <w:proofErr w:type="spellStart"/>
            <w:r w:rsidRPr="00D85299">
              <w:rPr>
                <w:rFonts w:ascii="Times New Roman" w:eastAsia="Times New Roman" w:hAnsi="Times New Roman" w:cs="Times New Roman"/>
                <w:sz w:val="22"/>
                <w:szCs w:val="22"/>
                <w:lang w:val="en-US" w:eastAsia="es-ES_tradnl"/>
              </w:rPr>
              <w:lastRenderedPageBreak/>
              <w:t>Artículo</w:t>
            </w:r>
            <w:proofErr w:type="spellEnd"/>
          </w:p>
        </w:tc>
        <w:tc>
          <w:tcPr>
            <w:tcW w:w="849" w:type="dxa"/>
          </w:tcPr>
          <w:p w:rsidR="005C089A" w:rsidRPr="00D85299" w:rsidRDefault="0066217B" w:rsidP="00206E8E">
            <w:pPr>
              <w:spacing w:after="150"/>
              <w:rPr>
                <w:rFonts w:ascii="Times New Roman" w:eastAsia="Times New Roman" w:hAnsi="Times New Roman" w:cs="Times New Roman"/>
                <w:sz w:val="22"/>
                <w:szCs w:val="22"/>
                <w:lang w:val="en-US" w:eastAsia="es-ES_tradnl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val="en-US" w:eastAsia="es-ES_tradnl"/>
              </w:rPr>
              <w:t>Q2</w:t>
            </w:r>
          </w:p>
        </w:tc>
        <w:tc>
          <w:tcPr>
            <w:tcW w:w="1026" w:type="dxa"/>
          </w:tcPr>
          <w:p w:rsidR="005C089A" w:rsidRPr="00D85299" w:rsidRDefault="00E66954" w:rsidP="00206E8E">
            <w:pPr>
              <w:spacing w:after="150"/>
              <w:rPr>
                <w:rFonts w:ascii="Times New Roman" w:eastAsia="Times New Roman" w:hAnsi="Times New Roman" w:cs="Times New Roman"/>
                <w:sz w:val="22"/>
                <w:szCs w:val="22"/>
                <w:lang w:val="en-US" w:eastAsia="es-ES_tradnl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val="en-US" w:eastAsia="es-ES_tradnl"/>
              </w:rPr>
              <w:t>2</w:t>
            </w:r>
          </w:p>
        </w:tc>
      </w:tr>
      <w:tr w:rsidR="005C089A" w:rsidRPr="00D85299" w:rsidTr="00D85299">
        <w:tc>
          <w:tcPr>
            <w:tcW w:w="1251" w:type="dxa"/>
          </w:tcPr>
          <w:p w:rsidR="005C089A" w:rsidRPr="00D85299" w:rsidRDefault="005C089A" w:rsidP="00206E8E">
            <w:pPr>
              <w:spacing w:after="150"/>
              <w:rPr>
                <w:rFonts w:ascii="Times New Roman" w:eastAsia="Times New Roman" w:hAnsi="Times New Roman" w:cs="Times New Roman"/>
                <w:sz w:val="22"/>
                <w:szCs w:val="22"/>
                <w:lang w:eastAsia="es-ES_tradnl"/>
              </w:rPr>
            </w:pPr>
            <w:r w:rsidRPr="00D85299">
              <w:rPr>
                <w:rFonts w:ascii="Times New Roman" w:eastAsia="Times New Roman" w:hAnsi="Times New Roman" w:cs="Times New Roman"/>
                <w:sz w:val="22"/>
                <w:szCs w:val="22"/>
                <w:lang w:eastAsia="es-ES_tradnl"/>
              </w:rPr>
              <w:t xml:space="preserve">Pérez-Guerra, Javier y </w:t>
            </w:r>
            <w:proofErr w:type="spellStart"/>
            <w:r w:rsidRPr="00D85299">
              <w:rPr>
                <w:rFonts w:ascii="Times New Roman" w:eastAsia="Times New Roman" w:hAnsi="Times New Roman" w:cs="Times New Roman"/>
                <w:sz w:val="22"/>
                <w:szCs w:val="22"/>
                <w:lang w:eastAsia="es-ES_tradnl"/>
              </w:rPr>
              <w:t>Elizaveta</w:t>
            </w:r>
            <w:proofErr w:type="spellEnd"/>
            <w:r w:rsidRPr="00D85299">
              <w:rPr>
                <w:rFonts w:ascii="Times New Roman" w:eastAsia="Times New Roman" w:hAnsi="Times New Roman" w:cs="Times New Roman"/>
                <w:sz w:val="22"/>
                <w:szCs w:val="22"/>
                <w:lang w:eastAsia="es-ES_tradnl"/>
              </w:rPr>
              <w:t xml:space="preserve"> </w:t>
            </w:r>
            <w:proofErr w:type="spellStart"/>
            <w:r w:rsidRPr="00D85299">
              <w:rPr>
                <w:rFonts w:ascii="Times New Roman" w:eastAsia="Times New Roman" w:hAnsi="Times New Roman" w:cs="Times New Roman"/>
                <w:sz w:val="22"/>
                <w:szCs w:val="22"/>
                <w:lang w:eastAsia="es-ES_tradnl"/>
              </w:rPr>
              <w:t>Smirnova</w:t>
            </w:r>
            <w:proofErr w:type="spellEnd"/>
          </w:p>
        </w:tc>
        <w:tc>
          <w:tcPr>
            <w:tcW w:w="1288" w:type="dxa"/>
          </w:tcPr>
          <w:p w:rsidR="005C089A" w:rsidRPr="00D85299" w:rsidRDefault="005C089A" w:rsidP="00206E8E">
            <w:pPr>
              <w:spacing w:after="150"/>
              <w:rPr>
                <w:rFonts w:ascii="Times New Roman" w:eastAsia="Times New Roman" w:hAnsi="Times New Roman" w:cs="Times New Roman"/>
                <w:sz w:val="22"/>
                <w:szCs w:val="22"/>
                <w:lang w:eastAsia="es-ES_tradnl"/>
              </w:rPr>
            </w:pPr>
            <w:proofErr w:type="spellStart"/>
            <w:r w:rsidRPr="00D85299">
              <w:rPr>
                <w:rFonts w:ascii="Times New Roman" w:eastAsia="Times New Roman" w:hAnsi="Times New Roman" w:cs="Times New Roman"/>
                <w:sz w:val="22"/>
                <w:szCs w:val="22"/>
                <w:lang w:eastAsia="es-ES_tradnl"/>
              </w:rPr>
              <w:t>UVigo</w:t>
            </w:r>
            <w:proofErr w:type="spellEnd"/>
          </w:p>
        </w:tc>
        <w:tc>
          <w:tcPr>
            <w:tcW w:w="3103" w:type="dxa"/>
          </w:tcPr>
          <w:p w:rsidR="005C089A" w:rsidRPr="00D85299" w:rsidRDefault="005C089A" w:rsidP="00206E8E">
            <w:pPr>
              <w:spacing w:after="150"/>
              <w:rPr>
                <w:rFonts w:ascii="Times New Roman" w:eastAsia="Times New Roman" w:hAnsi="Times New Roman" w:cs="Times New Roman"/>
                <w:color w:val="686868"/>
                <w:sz w:val="22"/>
                <w:szCs w:val="22"/>
                <w:lang w:eastAsia="es-ES_tradnl"/>
              </w:rPr>
            </w:pPr>
            <w:r w:rsidRPr="00D85299">
              <w:rPr>
                <w:rFonts w:ascii="Times New Roman" w:hAnsi="Times New Roman" w:cs="Times New Roman"/>
                <w:color w:val="000000"/>
                <w:sz w:val="22"/>
                <w:szCs w:val="22"/>
                <w:lang w:val="en-US"/>
              </w:rPr>
              <w:t>L1 influence on the use of the English Present Perfect: A corpus analysis of Russian and Spanish learners' essays. </w:t>
            </w:r>
            <w:proofErr w:type="spellStart"/>
            <w:r w:rsidRPr="00D85299">
              <w:rPr>
                <w:rStyle w:val="nfasis"/>
                <w:rFonts w:ascii="Times New Roman" w:hAnsi="Times New Roman" w:cs="Times New Roman"/>
                <w:color w:val="000000"/>
                <w:sz w:val="22"/>
                <w:szCs w:val="22"/>
              </w:rPr>
              <w:t>Journal</w:t>
            </w:r>
            <w:proofErr w:type="spellEnd"/>
            <w:r w:rsidRPr="00D85299">
              <w:rPr>
                <w:rStyle w:val="nfasis"/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of </w:t>
            </w:r>
            <w:proofErr w:type="spellStart"/>
            <w:r w:rsidRPr="00D85299">
              <w:rPr>
                <w:rStyle w:val="nfasis"/>
                <w:rFonts w:ascii="Times New Roman" w:hAnsi="Times New Roman" w:cs="Times New Roman"/>
                <w:color w:val="000000"/>
                <w:sz w:val="22"/>
                <w:szCs w:val="22"/>
              </w:rPr>
              <w:t>Language</w:t>
            </w:r>
            <w:proofErr w:type="spellEnd"/>
            <w:r w:rsidRPr="00D85299">
              <w:rPr>
                <w:rStyle w:val="nfasis"/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 and </w:t>
            </w:r>
            <w:proofErr w:type="spellStart"/>
            <w:r w:rsidRPr="00D85299">
              <w:rPr>
                <w:rStyle w:val="nfasis"/>
                <w:rFonts w:ascii="Times New Roman" w:hAnsi="Times New Roman" w:cs="Times New Roman"/>
                <w:color w:val="000000"/>
                <w:sz w:val="22"/>
                <w:szCs w:val="22"/>
              </w:rPr>
              <w:t>Education</w:t>
            </w:r>
            <w:proofErr w:type="spellEnd"/>
            <w:r w:rsidRPr="00D8529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10.1 (2024): 101-114.</w:t>
            </w:r>
          </w:p>
        </w:tc>
        <w:tc>
          <w:tcPr>
            <w:tcW w:w="971" w:type="dxa"/>
          </w:tcPr>
          <w:p w:rsidR="005C089A" w:rsidRPr="00D85299" w:rsidRDefault="005C089A" w:rsidP="00206E8E">
            <w:pPr>
              <w:spacing w:after="150"/>
              <w:rPr>
                <w:rFonts w:ascii="Times New Roman" w:eastAsia="Times New Roman" w:hAnsi="Times New Roman" w:cs="Times New Roman"/>
                <w:sz w:val="22"/>
                <w:szCs w:val="22"/>
                <w:lang w:eastAsia="es-ES_tradnl"/>
              </w:rPr>
            </w:pPr>
            <w:r w:rsidRPr="00D85299">
              <w:rPr>
                <w:rFonts w:ascii="Times New Roman" w:eastAsia="Times New Roman" w:hAnsi="Times New Roman" w:cs="Times New Roman"/>
                <w:sz w:val="22"/>
                <w:szCs w:val="22"/>
                <w:lang w:eastAsia="es-ES_tradnl"/>
              </w:rPr>
              <w:t>Artículo</w:t>
            </w:r>
          </w:p>
        </w:tc>
        <w:tc>
          <w:tcPr>
            <w:tcW w:w="849" w:type="dxa"/>
          </w:tcPr>
          <w:p w:rsidR="005C089A" w:rsidRPr="00D85299" w:rsidRDefault="0066217B" w:rsidP="00206E8E">
            <w:pPr>
              <w:spacing w:after="150"/>
              <w:rPr>
                <w:rFonts w:ascii="Times New Roman" w:eastAsia="Times New Roman" w:hAnsi="Times New Roman" w:cs="Times New Roman"/>
                <w:sz w:val="22"/>
                <w:szCs w:val="22"/>
                <w:lang w:eastAsia="es-ES_tradnl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s-ES_tradnl"/>
              </w:rPr>
              <w:t>Q1</w:t>
            </w:r>
          </w:p>
        </w:tc>
        <w:tc>
          <w:tcPr>
            <w:tcW w:w="1026" w:type="dxa"/>
          </w:tcPr>
          <w:p w:rsidR="005C089A" w:rsidRPr="00D85299" w:rsidRDefault="00E66954" w:rsidP="00206E8E">
            <w:pPr>
              <w:spacing w:after="150"/>
              <w:rPr>
                <w:rFonts w:ascii="Times New Roman" w:eastAsia="Times New Roman" w:hAnsi="Times New Roman" w:cs="Times New Roman"/>
                <w:sz w:val="22"/>
                <w:szCs w:val="22"/>
                <w:lang w:eastAsia="es-ES_tradnl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s-ES_tradnl"/>
              </w:rPr>
              <w:t>2</w:t>
            </w:r>
          </w:p>
        </w:tc>
      </w:tr>
      <w:tr w:rsidR="00236971" w:rsidRPr="00D85299" w:rsidTr="00D85299">
        <w:tc>
          <w:tcPr>
            <w:tcW w:w="1251" w:type="dxa"/>
          </w:tcPr>
          <w:p w:rsidR="00236971" w:rsidRPr="00D85299" w:rsidRDefault="00236971" w:rsidP="00206E8E">
            <w:pPr>
              <w:spacing w:after="150"/>
              <w:rPr>
                <w:rFonts w:ascii="Times New Roman" w:eastAsia="Times New Roman" w:hAnsi="Times New Roman" w:cs="Times New Roman"/>
                <w:sz w:val="22"/>
                <w:szCs w:val="22"/>
                <w:lang w:eastAsia="es-ES_tradnl"/>
              </w:rPr>
            </w:pPr>
            <w:proofErr w:type="spellStart"/>
            <w:r w:rsidRPr="00D85299">
              <w:rPr>
                <w:rFonts w:ascii="Times New Roman" w:eastAsia="Times New Roman" w:hAnsi="Times New Roman" w:cs="Times New Roman"/>
                <w:kern w:val="36"/>
                <w:sz w:val="22"/>
                <w:szCs w:val="22"/>
                <w:lang w:val="en-US" w:eastAsia="es-ES_tradnl"/>
              </w:rPr>
              <w:t>Estévez-Saá</w:t>
            </w:r>
            <w:proofErr w:type="spellEnd"/>
            <w:r w:rsidRPr="00D85299">
              <w:rPr>
                <w:rFonts w:ascii="Times New Roman" w:eastAsia="Times New Roman" w:hAnsi="Times New Roman" w:cs="Times New Roman"/>
                <w:kern w:val="36"/>
                <w:sz w:val="22"/>
                <w:szCs w:val="22"/>
                <w:lang w:val="en-US" w:eastAsia="es-ES_tradnl"/>
              </w:rPr>
              <w:t>, Margarita</w:t>
            </w:r>
          </w:p>
        </w:tc>
        <w:tc>
          <w:tcPr>
            <w:tcW w:w="1288" w:type="dxa"/>
          </w:tcPr>
          <w:p w:rsidR="00236971" w:rsidRPr="00D85299" w:rsidRDefault="00236971" w:rsidP="00206E8E">
            <w:pPr>
              <w:spacing w:after="150"/>
              <w:rPr>
                <w:rFonts w:ascii="Times New Roman" w:eastAsia="Times New Roman" w:hAnsi="Times New Roman" w:cs="Times New Roman"/>
                <w:sz w:val="22"/>
                <w:szCs w:val="22"/>
                <w:lang w:eastAsia="es-ES_tradnl"/>
              </w:rPr>
            </w:pPr>
            <w:r w:rsidRPr="00D85299">
              <w:rPr>
                <w:rFonts w:ascii="Times New Roman" w:eastAsia="Times New Roman" w:hAnsi="Times New Roman" w:cs="Times New Roman"/>
                <w:sz w:val="22"/>
                <w:szCs w:val="22"/>
                <w:lang w:eastAsia="es-ES_tradnl"/>
              </w:rPr>
              <w:t>USC</w:t>
            </w:r>
          </w:p>
        </w:tc>
        <w:tc>
          <w:tcPr>
            <w:tcW w:w="3103" w:type="dxa"/>
          </w:tcPr>
          <w:p w:rsidR="00236971" w:rsidRPr="00C95C42" w:rsidRDefault="00236971" w:rsidP="00236971">
            <w:pPr>
              <w:spacing w:line="312" w:lineRule="atLeast"/>
              <w:outlineLvl w:val="0"/>
              <w:rPr>
                <w:rFonts w:ascii="Times New Roman" w:eastAsia="Times New Roman" w:hAnsi="Times New Roman" w:cs="Times New Roman"/>
                <w:kern w:val="36"/>
                <w:sz w:val="22"/>
                <w:szCs w:val="22"/>
                <w:lang w:val="en-US" w:eastAsia="es-ES_tradnl"/>
              </w:rPr>
            </w:pPr>
            <w:r w:rsidRPr="00D85299">
              <w:rPr>
                <w:rFonts w:ascii="Times New Roman" w:eastAsia="Times New Roman" w:hAnsi="Times New Roman" w:cs="Times New Roman"/>
                <w:kern w:val="36"/>
                <w:sz w:val="22"/>
                <w:szCs w:val="22"/>
                <w:lang w:val="en-US" w:eastAsia="es-ES_tradnl"/>
              </w:rPr>
              <w:t xml:space="preserve"> “</w:t>
            </w:r>
            <w:r w:rsidRPr="00C95C42">
              <w:rPr>
                <w:rFonts w:ascii="Times New Roman" w:eastAsia="Times New Roman" w:hAnsi="Times New Roman" w:cs="Times New Roman"/>
                <w:kern w:val="36"/>
                <w:sz w:val="22"/>
                <w:szCs w:val="22"/>
                <w:lang w:val="en-US" w:eastAsia="es-ES_tradnl"/>
              </w:rPr>
              <w:t>100 years of James Joyce’s women: wife, daughter and friend</w:t>
            </w:r>
            <w:r w:rsidRPr="00D85299">
              <w:rPr>
                <w:rFonts w:ascii="Times New Roman" w:eastAsia="Times New Roman" w:hAnsi="Times New Roman" w:cs="Times New Roman"/>
                <w:kern w:val="36"/>
                <w:sz w:val="22"/>
                <w:szCs w:val="22"/>
                <w:lang w:val="en-US" w:eastAsia="es-ES_tradnl"/>
              </w:rPr>
              <w:t xml:space="preserve">” </w:t>
            </w:r>
            <w:r w:rsidRPr="00D85299">
              <w:rPr>
                <w:rFonts w:ascii="Times New Roman" w:eastAsia="Times New Roman" w:hAnsi="Times New Roman" w:cs="Times New Roman"/>
                <w:i/>
                <w:kern w:val="36"/>
                <w:sz w:val="22"/>
                <w:szCs w:val="22"/>
                <w:lang w:val="en-US" w:eastAsia="es-ES_tradnl"/>
              </w:rPr>
              <w:t>Journal of Gender Studies</w:t>
            </w:r>
            <w:r w:rsidRPr="00D85299">
              <w:rPr>
                <w:rFonts w:ascii="Times New Roman" w:eastAsia="Times New Roman" w:hAnsi="Times New Roman" w:cs="Times New Roman"/>
                <w:kern w:val="36"/>
                <w:sz w:val="22"/>
                <w:szCs w:val="22"/>
                <w:lang w:val="en-US" w:eastAsia="es-ES_tradnl"/>
              </w:rPr>
              <w:t xml:space="preserve"> 33.6 (2024): 814-824</w:t>
            </w:r>
          </w:p>
          <w:p w:rsidR="00236971" w:rsidRPr="00D85299" w:rsidRDefault="00236971" w:rsidP="00206E8E">
            <w:pPr>
              <w:spacing w:after="150"/>
              <w:rPr>
                <w:rFonts w:ascii="Times New Roman" w:hAnsi="Times New Roman" w:cs="Times New Roman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1" w:type="dxa"/>
          </w:tcPr>
          <w:p w:rsidR="00236971" w:rsidRPr="00D85299" w:rsidRDefault="00236971" w:rsidP="00206E8E">
            <w:pPr>
              <w:spacing w:after="150"/>
              <w:rPr>
                <w:rFonts w:ascii="Times New Roman" w:eastAsia="Times New Roman" w:hAnsi="Times New Roman" w:cs="Times New Roman"/>
                <w:sz w:val="22"/>
                <w:szCs w:val="22"/>
                <w:lang w:val="en-US" w:eastAsia="es-ES_tradnl"/>
              </w:rPr>
            </w:pPr>
            <w:proofErr w:type="spellStart"/>
            <w:r w:rsidRPr="00D85299">
              <w:rPr>
                <w:rFonts w:ascii="Times New Roman" w:eastAsia="Times New Roman" w:hAnsi="Times New Roman" w:cs="Times New Roman"/>
                <w:sz w:val="22"/>
                <w:szCs w:val="22"/>
                <w:lang w:val="en-US" w:eastAsia="es-ES_tradnl"/>
              </w:rPr>
              <w:t>Artículo</w:t>
            </w:r>
            <w:proofErr w:type="spellEnd"/>
          </w:p>
        </w:tc>
        <w:tc>
          <w:tcPr>
            <w:tcW w:w="849" w:type="dxa"/>
          </w:tcPr>
          <w:p w:rsidR="00236971" w:rsidRPr="00D85299" w:rsidRDefault="0066217B" w:rsidP="00206E8E">
            <w:pPr>
              <w:spacing w:after="150"/>
              <w:rPr>
                <w:rFonts w:ascii="Times New Roman" w:eastAsia="Times New Roman" w:hAnsi="Times New Roman" w:cs="Times New Roman"/>
                <w:sz w:val="22"/>
                <w:szCs w:val="22"/>
                <w:lang w:val="en-US" w:eastAsia="es-ES_tradnl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val="en-US" w:eastAsia="es-ES_tradnl"/>
              </w:rPr>
              <w:t>Q1</w:t>
            </w:r>
          </w:p>
        </w:tc>
        <w:tc>
          <w:tcPr>
            <w:tcW w:w="1026" w:type="dxa"/>
          </w:tcPr>
          <w:p w:rsidR="00236971" w:rsidRPr="00D85299" w:rsidRDefault="00E66954" w:rsidP="00206E8E">
            <w:pPr>
              <w:spacing w:after="150"/>
              <w:rPr>
                <w:rFonts w:ascii="Times New Roman" w:eastAsia="Times New Roman" w:hAnsi="Times New Roman" w:cs="Times New Roman"/>
                <w:sz w:val="22"/>
                <w:szCs w:val="22"/>
                <w:lang w:val="en-US" w:eastAsia="es-ES_tradnl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val="en-US" w:eastAsia="es-ES_tradnl"/>
              </w:rPr>
              <w:t>1</w:t>
            </w:r>
          </w:p>
        </w:tc>
      </w:tr>
      <w:tr w:rsidR="00236971" w:rsidRPr="00D85299" w:rsidTr="00D85299">
        <w:tc>
          <w:tcPr>
            <w:tcW w:w="1251" w:type="dxa"/>
          </w:tcPr>
          <w:p w:rsidR="00236971" w:rsidRPr="00D85299" w:rsidRDefault="00236971" w:rsidP="00206E8E">
            <w:pPr>
              <w:spacing w:after="150"/>
              <w:rPr>
                <w:rFonts w:ascii="Times New Roman" w:eastAsia="Times New Roman" w:hAnsi="Times New Roman" w:cs="Times New Roman"/>
                <w:sz w:val="22"/>
                <w:szCs w:val="22"/>
                <w:lang w:eastAsia="es-ES_tradnl"/>
              </w:rPr>
            </w:pPr>
            <w:r w:rsidRPr="00D85299">
              <w:rPr>
                <w:rFonts w:ascii="Times New Roman" w:eastAsia="Times New Roman" w:hAnsi="Times New Roman" w:cs="Times New Roman"/>
                <w:kern w:val="36"/>
                <w:sz w:val="22"/>
                <w:szCs w:val="22"/>
                <w:lang w:val="en-US" w:eastAsia="es-ES_tradnl"/>
              </w:rPr>
              <w:t xml:space="preserve">Pereira-Ares, </w:t>
            </w:r>
            <w:proofErr w:type="spellStart"/>
            <w:r w:rsidRPr="00D85299">
              <w:rPr>
                <w:rFonts w:ascii="Times New Roman" w:eastAsia="Times New Roman" w:hAnsi="Times New Roman" w:cs="Times New Roman"/>
                <w:kern w:val="36"/>
                <w:sz w:val="22"/>
                <w:szCs w:val="22"/>
                <w:lang w:val="en-US" w:eastAsia="es-ES_tradnl"/>
              </w:rPr>
              <w:t>Noemí</w:t>
            </w:r>
            <w:proofErr w:type="spellEnd"/>
            <w:r w:rsidRPr="00D85299">
              <w:rPr>
                <w:rFonts w:ascii="Times New Roman" w:eastAsia="Times New Roman" w:hAnsi="Times New Roman" w:cs="Times New Roman"/>
                <w:kern w:val="36"/>
                <w:sz w:val="22"/>
                <w:szCs w:val="22"/>
                <w:lang w:val="en-US" w:eastAsia="es-ES_tradnl"/>
              </w:rPr>
              <w:t>.</w:t>
            </w:r>
          </w:p>
        </w:tc>
        <w:tc>
          <w:tcPr>
            <w:tcW w:w="1288" w:type="dxa"/>
          </w:tcPr>
          <w:p w:rsidR="00236971" w:rsidRPr="00D85299" w:rsidRDefault="00236971" w:rsidP="00206E8E">
            <w:pPr>
              <w:spacing w:after="150"/>
              <w:rPr>
                <w:rFonts w:ascii="Times New Roman" w:eastAsia="Times New Roman" w:hAnsi="Times New Roman" w:cs="Times New Roman"/>
                <w:sz w:val="22"/>
                <w:szCs w:val="22"/>
                <w:lang w:eastAsia="es-ES_tradnl"/>
              </w:rPr>
            </w:pPr>
            <w:r w:rsidRPr="00D85299">
              <w:rPr>
                <w:rFonts w:ascii="Times New Roman" w:eastAsia="Times New Roman" w:hAnsi="Times New Roman" w:cs="Times New Roman"/>
                <w:sz w:val="22"/>
                <w:szCs w:val="22"/>
                <w:lang w:eastAsia="es-ES_tradnl"/>
              </w:rPr>
              <w:t>USC</w:t>
            </w:r>
          </w:p>
        </w:tc>
        <w:tc>
          <w:tcPr>
            <w:tcW w:w="3103" w:type="dxa"/>
          </w:tcPr>
          <w:p w:rsidR="00236971" w:rsidRPr="00206E8E" w:rsidRDefault="00236971" w:rsidP="00236971">
            <w:pPr>
              <w:spacing w:line="312" w:lineRule="atLeast"/>
              <w:outlineLvl w:val="0"/>
              <w:rPr>
                <w:rFonts w:ascii="Times New Roman" w:eastAsia="Times New Roman" w:hAnsi="Times New Roman" w:cs="Times New Roman"/>
                <w:kern w:val="36"/>
                <w:sz w:val="22"/>
                <w:szCs w:val="22"/>
                <w:lang w:val="en-US" w:eastAsia="es-ES_tradnl"/>
              </w:rPr>
            </w:pPr>
            <w:r w:rsidRPr="00D85299">
              <w:rPr>
                <w:rFonts w:ascii="Times New Roman" w:eastAsia="Times New Roman" w:hAnsi="Times New Roman" w:cs="Times New Roman"/>
                <w:kern w:val="36"/>
                <w:sz w:val="22"/>
                <w:szCs w:val="22"/>
                <w:lang w:val="en-US" w:eastAsia="es-ES_tradnl"/>
              </w:rPr>
              <w:t xml:space="preserve"> “</w:t>
            </w:r>
            <w:proofErr w:type="spellStart"/>
            <w:r w:rsidRPr="00206E8E">
              <w:rPr>
                <w:rFonts w:ascii="Times New Roman" w:eastAsia="Times New Roman" w:hAnsi="Times New Roman" w:cs="Times New Roman"/>
                <w:kern w:val="36"/>
                <w:sz w:val="22"/>
                <w:szCs w:val="22"/>
                <w:lang w:val="en-US" w:eastAsia="es-ES_tradnl"/>
              </w:rPr>
              <w:t>Clothescapes</w:t>
            </w:r>
            <w:proofErr w:type="spellEnd"/>
            <w:r w:rsidRPr="00206E8E">
              <w:rPr>
                <w:rFonts w:ascii="Times New Roman" w:eastAsia="Times New Roman" w:hAnsi="Times New Roman" w:cs="Times New Roman"/>
                <w:kern w:val="36"/>
                <w:sz w:val="22"/>
                <w:szCs w:val="22"/>
                <w:lang w:val="en-US" w:eastAsia="es-ES_tradnl"/>
              </w:rPr>
              <w:t xml:space="preserve"> of Refugeehood: Emma Lee’s The Significance of a Dress</w:t>
            </w:r>
            <w:r w:rsidRPr="00D85299">
              <w:rPr>
                <w:rFonts w:ascii="Times New Roman" w:eastAsia="Times New Roman" w:hAnsi="Times New Roman" w:cs="Times New Roman"/>
                <w:kern w:val="36"/>
                <w:sz w:val="22"/>
                <w:szCs w:val="22"/>
                <w:lang w:val="en-US" w:eastAsia="es-ES_tradnl"/>
              </w:rPr>
              <w:t xml:space="preserve">”. </w:t>
            </w:r>
            <w:r w:rsidRPr="00D85299">
              <w:rPr>
                <w:rFonts w:ascii="Times New Roman" w:eastAsia="Times New Roman" w:hAnsi="Times New Roman" w:cs="Times New Roman"/>
                <w:i/>
                <w:kern w:val="36"/>
                <w:sz w:val="22"/>
                <w:szCs w:val="22"/>
                <w:lang w:val="en-US" w:eastAsia="es-ES_tradnl"/>
              </w:rPr>
              <w:t>Fashion Theory -Journal of Dress Body and Culture</w:t>
            </w:r>
            <w:r w:rsidRPr="00206E8E">
              <w:rPr>
                <w:rFonts w:ascii="Times New Roman" w:eastAsia="Times New Roman" w:hAnsi="Times New Roman" w:cs="Times New Roman"/>
                <w:kern w:val="36"/>
                <w:sz w:val="22"/>
                <w:szCs w:val="22"/>
                <w:lang w:val="en-US" w:eastAsia="es-ES_tradnl"/>
              </w:rPr>
              <w:t xml:space="preserve"> </w:t>
            </w:r>
            <w:r w:rsidRPr="00D85299">
              <w:rPr>
                <w:rFonts w:ascii="Times New Roman" w:eastAsia="Times New Roman" w:hAnsi="Times New Roman" w:cs="Times New Roman"/>
                <w:kern w:val="36"/>
                <w:sz w:val="22"/>
                <w:szCs w:val="22"/>
                <w:lang w:val="en-US" w:eastAsia="es-ES_tradnl"/>
              </w:rPr>
              <w:t>28. 5-6 (2024): 813-837.</w:t>
            </w:r>
          </w:p>
          <w:p w:rsidR="00236971" w:rsidRPr="00D85299" w:rsidRDefault="00236971" w:rsidP="00206E8E">
            <w:pPr>
              <w:spacing w:after="150"/>
              <w:rPr>
                <w:rFonts w:ascii="Times New Roman" w:hAnsi="Times New Roman" w:cs="Times New Roman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1" w:type="dxa"/>
          </w:tcPr>
          <w:p w:rsidR="00236971" w:rsidRPr="00D85299" w:rsidRDefault="00236971" w:rsidP="00206E8E">
            <w:pPr>
              <w:spacing w:after="150"/>
              <w:rPr>
                <w:rFonts w:ascii="Times New Roman" w:eastAsia="Times New Roman" w:hAnsi="Times New Roman" w:cs="Times New Roman"/>
                <w:sz w:val="22"/>
                <w:szCs w:val="22"/>
                <w:lang w:val="en-US" w:eastAsia="es-ES_tradnl"/>
              </w:rPr>
            </w:pPr>
            <w:proofErr w:type="spellStart"/>
            <w:r w:rsidRPr="00D85299">
              <w:rPr>
                <w:rFonts w:ascii="Times New Roman" w:eastAsia="Times New Roman" w:hAnsi="Times New Roman" w:cs="Times New Roman"/>
                <w:sz w:val="22"/>
                <w:szCs w:val="22"/>
                <w:lang w:val="en-US" w:eastAsia="es-ES_tradnl"/>
              </w:rPr>
              <w:t>Artículo</w:t>
            </w:r>
            <w:proofErr w:type="spellEnd"/>
          </w:p>
        </w:tc>
        <w:tc>
          <w:tcPr>
            <w:tcW w:w="849" w:type="dxa"/>
          </w:tcPr>
          <w:p w:rsidR="00236971" w:rsidRPr="00D85299" w:rsidRDefault="0066217B" w:rsidP="00206E8E">
            <w:pPr>
              <w:spacing w:after="150"/>
              <w:rPr>
                <w:rFonts w:ascii="Times New Roman" w:eastAsia="Times New Roman" w:hAnsi="Times New Roman" w:cs="Times New Roman"/>
                <w:sz w:val="22"/>
                <w:szCs w:val="22"/>
                <w:lang w:val="en-US" w:eastAsia="es-ES_tradnl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val="en-US" w:eastAsia="es-ES_tradnl"/>
              </w:rPr>
              <w:t>Q1</w:t>
            </w:r>
          </w:p>
        </w:tc>
        <w:tc>
          <w:tcPr>
            <w:tcW w:w="1026" w:type="dxa"/>
          </w:tcPr>
          <w:p w:rsidR="00236971" w:rsidRPr="00D85299" w:rsidRDefault="00E66954" w:rsidP="00206E8E">
            <w:pPr>
              <w:spacing w:after="150"/>
              <w:rPr>
                <w:rFonts w:ascii="Times New Roman" w:eastAsia="Times New Roman" w:hAnsi="Times New Roman" w:cs="Times New Roman"/>
                <w:sz w:val="22"/>
                <w:szCs w:val="22"/>
                <w:lang w:val="en-US" w:eastAsia="es-ES_tradnl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val="en-US" w:eastAsia="es-ES_tradnl"/>
              </w:rPr>
              <w:t>1</w:t>
            </w:r>
          </w:p>
        </w:tc>
      </w:tr>
    </w:tbl>
    <w:p w:rsidR="003814A3" w:rsidRPr="00D85299" w:rsidRDefault="003814A3" w:rsidP="00206E8E">
      <w:pPr>
        <w:spacing w:after="150"/>
        <w:rPr>
          <w:rFonts w:ascii="Times New Roman" w:eastAsia="Times New Roman" w:hAnsi="Times New Roman" w:cs="Times New Roman"/>
          <w:sz w:val="22"/>
          <w:szCs w:val="22"/>
          <w:lang w:val="en-US" w:eastAsia="es-ES_tradnl"/>
        </w:rPr>
      </w:pPr>
    </w:p>
    <w:p w:rsidR="00206E8E" w:rsidRPr="00D85299" w:rsidRDefault="00206E8E">
      <w:pPr>
        <w:rPr>
          <w:rFonts w:ascii="Times New Roman" w:hAnsi="Times New Roman" w:cs="Times New Roman"/>
          <w:sz w:val="22"/>
          <w:szCs w:val="22"/>
          <w:lang w:val="en-US"/>
        </w:rPr>
      </w:pPr>
    </w:p>
    <w:p w:rsidR="00D85299" w:rsidRPr="00D85299" w:rsidRDefault="00D85299" w:rsidP="00206E8E">
      <w:pPr>
        <w:spacing w:after="150"/>
        <w:rPr>
          <w:rFonts w:ascii="Times New Roman" w:eastAsia="Times New Roman" w:hAnsi="Times New Roman" w:cs="Times New Roman"/>
          <w:color w:val="808080"/>
          <w:sz w:val="22"/>
          <w:szCs w:val="22"/>
          <w:lang w:val="en-US" w:eastAsia="es-ES_tradnl"/>
        </w:rPr>
      </w:pPr>
    </w:p>
    <w:p w:rsidR="00206E8E" w:rsidRPr="00D85299" w:rsidRDefault="00206E8E">
      <w:pPr>
        <w:rPr>
          <w:rFonts w:ascii="Times New Roman" w:hAnsi="Times New Roman" w:cs="Times New Roman"/>
          <w:sz w:val="22"/>
          <w:szCs w:val="22"/>
          <w:lang w:val="en-US"/>
        </w:rPr>
      </w:pPr>
    </w:p>
    <w:p w:rsidR="00206E8E" w:rsidRDefault="00206E8E">
      <w:pPr>
        <w:rPr>
          <w:lang w:val="en-US"/>
        </w:rPr>
      </w:pPr>
    </w:p>
    <w:p w:rsidR="00C95C42" w:rsidRDefault="00C95C42">
      <w:pPr>
        <w:rPr>
          <w:lang w:val="en-US"/>
        </w:rPr>
      </w:pPr>
    </w:p>
    <w:p w:rsidR="00C95C42" w:rsidRDefault="00C95C42">
      <w:pPr>
        <w:rPr>
          <w:lang w:val="en-US"/>
        </w:rPr>
      </w:pPr>
    </w:p>
    <w:p w:rsidR="008D0E66" w:rsidRPr="00206E8E" w:rsidRDefault="008D0E66">
      <w:pPr>
        <w:rPr>
          <w:lang w:val="en-US"/>
        </w:rPr>
      </w:pPr>
    </w:p>
    <w:sectPr w:rsidR="008D0E66" w:rsidRPr="00206E8E" w:rsidSect="00223838">
      <w:pgSz w:w="11900" w:h="16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AC18D0"/>
    <w:multiLevelType w:val="multilevel"/>
    <w:tmpl w:val="4BAED3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6C4409B"/>
    <w:multiLevelType w:val="multilevel"/>
    <w:tmpl w:val="99EC62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8414AD9"/>
    <w:multiLevelType w:val="multilevel"/>
    <w:tmpl w:val="744860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5D419B3"/>
    <w:multiLevelType w:val="multilevel"/>
    <w:tmpl w:val="4A6094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55743D1"/>
    <w:multiLevelType w:val="multilevel"/>
    <w:tmpl w:val="D7B265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78D612D"/>
    <w:multiLevelType w:val="multilevel"/>
    <w:tmpl w:val="6DB057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25A2D73"/>
    <w:multiLevelType w:val="multilevel"/>
    <w:tmpl w:val="B61009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D6975D1"/>
    <w:multiLevelType w:val="multilevel"/>
    <w:tmpl w:val="493266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EE6097F"/>
    <w:multiLevelType w:val="multilevel"/>
    <w:tmpl w:val="0FBC26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6E30B74"/>
    <w:multiLevelType w:val="multilevel"/>
    <w:tmpl w:val="09E29D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95F6B34"/>
    <w:multiLevelType w:val="multilevel"/>
    <w:tmpl w:val="08808C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E8F3FD0"/>
    <w:multiLevelType w:val="multilevel"/>
    <w:tmpl w:val="92A2BE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0721B1D"/>
    <w:multiLevelType w:val="multilevel"/>
    <w:tmpl w:val="A5729A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1F044E1"/>
    <w:multiLevelType w:val="multilevel"/>
    <w:tmpl w:val="59941F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CEE0647"/>
    <w:multiLevelType w:val="multilevel"/>
    <w:tmpl w:val="0BCAA0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2"/>
  </w:num>
  <w:num w:numId="3">
    <w:abstractNumId w:val="7"/>
  </w:num>
  <w:num w:numId="4">
    <w:abstractNumId w:val="6"/>
  </w:num>
  <w:num w:numId="5">
    <w:abstractNumId w:val="5"/>
  </w:num>
  <w:num w:numId="6">
    <w:abstractNumId w:val="12"/>
  </w:num>
  <w:num w:numId="7">
    <w:abstractNumId w:val="9"/>
  </w:num>
  <w:num w:numId="8">
    <w:abstractNumId w:val="3"/>
  </w:num>
  <w:num w:numId="9">
    <w:abstractNumId w:val="11"/>
  </w:num>
  <w:num w:numId="10">
    <w:abstractNumId w:val="0"/>
  </w:num>
  <w:num w:numId="11">
    <w:abstractNumId w:val="10"/>
  </w:num>
  <w:num w:numId="12">
    <w:abstractNumId w:val="13"/>
  </w:num>
  <w:num w:numId="13">
    <w:abstractNumId w:val="1"/>
  </w:num>
  <w:num w:numId="14">
    <w:abstractNumId w:val="14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6E8E"/>
    <w:rsid w:val="00206E8E"/>
    <w:rsid w:val="00223838"/>
    <w:rsid w:val="00236971"/>
    <w:rsid w:val="003814A3"/>
    <w:rsid w:val="00493E72"/>
    <w:rsid w:val="005C089A"/>
    <w:rsid w:val="005D3293"/>
    <w:rsid w:val="0066217B"/>
    <w:rsid w:val="007F394F"/>
    <w:rsid w:val="008D0E66"/>
    <w:rsid w:val="009A7BD3"/>
    <w:rsid w:val="00A37C99"/>
    <w:rsid w:val="00B6240C"/>
    <w:rsid w:val="00C3435E"/>
    <w:rsid w:val="00C9211C"/>
    <w:rsid w:val="00C95C42"/>
    <w:rsid w:val="00D6529E"/>
    <w:rsid w:val="00D85299"/>
    <w:rsid w:val="00DF7A5D"/>
    <w:rsid w:val="00E2508E"/>
    <w:rsid w:val="00E66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36E0E2"/>
  <w15:chartTrackingRefBased/>
  <w15:docId w15:val="{1DB106AA-4509-2145-BFB6-3F7892B6DC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s-E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9"/>
    <w:qFormat/>
    <w:rsid w:val="00206E8E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06E8E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s-ES_tradnl"/>
    </w:rPr>
  </w:style>
  <w:style w:type="character" w:customStyle="1" w:styleId="uppercase">
    <w:name w:val="uppercase"/>
    <w:basedOn w:val="Fuentedeprrafopredeter"/>
    <w:rsid w:val="00206E8E"/>
  </w:style>
  <w:style w:type="character" w:styleId="Hipervnculo">
    <w:name w:val="Hyperlink"/>
    <w:basedOn w:val="Fuentedeprrafopredeter"/>
    <w:uiPriority w:val="99"/>
    <w:semiHidden/>
    <w:unhideWhenUsed/>
    <w:rsid w:val="00206E8E"/>
    <w:rPr>
      <w:color w:val="0000FF"/>
      <w:u w:val="single"/>
    </w:rPr>
  </w:style>
  <w:style w:type="character" w:styleId="nfasis">
    <w:name w:val="Emphasis"/>
    <w:basedOn w:val="Fuentedeprrafopredeter"/>
    <w:uiPriority w:val="20"/>
    <w:qFormat/>
    <w:rsid w:val="00206E8E"/>
    <w:rPr>
      <w:i/>
      <w:iCs/>
    </w:rPr>
  </w:style>
  <w:style w:type="paragraph" w:customStyle="1" w:styleId="titulo">
    <w:name w:val="titulo"/>
    <w:basedOn w:val="Normal"/>
    <w:rsid w:val="00206E8E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s-ES_tradnl"/>
    </w:rPr>
  </w:style>
  <w:style w:type="character" w:customStyle="1" w:styleId="titulo1">
    <w:name w:val="titulo1"/>
    <w:basedOn w:val="Fuentedeprrafopredeter"/>
    <w:rsid w:val="00206E8E"/>
  </w:style>
  <w:style w:type="character" w:customStyle="1" w:styleId="separador">
    <w:name w:val="separador"/>
    <w:basedOn w:val="Fuentedeprrafopredeter"/>
    <w:rsid w:val="00206E8E"/>
  </w:style>
  <w:style w:type="character" w:customStyle="1" w:styleId="subtitulo">
    <w:name w:val="subtitulo"/>
    <w:basedOn w:val="Fuentedeprrafopredeter"/>
    <w:rsid w:val="00206E8E"/>
  </w:style>
  <w:style w:type="paragraph" w:customStyle="1" w:styleId="autores">
    <w:name w:val="autores"/>
    <w:basedOn w:val="Normal"/>
    <w:rsid w:val="00206E8E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s-ES_tradnl"/>
    </w:rPr>
  </w:style>
  <w:style w:type="paragraph" w:customStyle="1" w:styleId="localizacion">
    <w:name w:val="localizacion"/>
    <w:basedOn w:val="Normal"/>
    <w:rsid w:val="00206E8E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s-ES_tradnl"/>
    </w:rPr>
  </w:style>
  <w:style w:type="character" w:styleId="AcrnimoHTML">
    <w:name w:val="HTML Acronym"/>
    <w:basedOn w:val="Fuentedeprrafopredeter"/>
    <w:uiPriority w:val="99"/>
    <w:semiHidden/>
    <w:unhideWhenUsed/>
    <w:rsid w:val="00206E8E"/>
  </w:style>
  <w:style w:type="character" w:customStyle="1" w:styleId="Ttulo1Car">
    <w:name w:val="Título 1 Car"/>
    <w:basedOn w:val="Fuentedeprrafopredeter"/>
    <w:link w:val="Ttulo1"/>
    <w:uiPriority w:val="9"/>
    <w:rsid w:val="00206E8E"/>
    <w:rPr>
      <w:rFonts w:ascii="Times New Roman" w:eastAsia="Times New Roman" w:hAnsi="Times New Roman" w:cs="Times New Roman"/>
      <w:b/>
      <w:bCs/>
      <w:kern w:val="36"/>
      <w:sz w:val="48"/>
      <w:szCs w:val="48"/>
      <w:lang w:eastAsia="es-ES_tradnl"/>
    </w:rPr>
  </w:style>
  <w:style w:type="paragraph" w:customStyle="1" w:styleId="documentoautor">
    <w:name w:val="documento__autor"/>
    <w:basedOn w:val="Normal"/>
    <w:rsid w:val="00206E8E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s-ES_tradnl"/>
    </w:rPr>
  </w:style>
  <w:style w:type="character" w:customStyle="1" w:styleId="negrita">
    <w:name w:val="negrita"/>
    <w:basedOn w:val="Fuentedeprrafopredeter"/>
    <w:rsid w:val="00206E8E"/>
  </w:style>
  <w:style w:type="paragraph" w:customStyle="1" w:styleId="documento-detallelocalizacion">
    <w:name w:val="documento-detalle__localizacion"/>
    <w:basedOn w:val="Normal"/>
    <w:rsid w:val="00206E8E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s-ES_tradnl"/>
    </w:rPr>
  </w:style>
  <w:style w:type="character" w:customStyle="1" w:styleId="documento-detallelocalizacion1">
    <w:name w:val="documento-detalle__localizacion1"/>
    <w:basedOn w:val="Fuentedeprrafopredeter"/>
    <w:rsid w:val="00206E8E"/>
  </w:style>
  <w:style w:type="character" w:customStyle="1" w:styleId="documento-detallesubtitulo">
    <w:name w:val="documento-detalle__subtitulo"/>
    <w:basedOn w:val="Fuentedeprrafopredeter"/>
    <w:rsid w:val="008D0E66"/>
  </w:style>
  <w:style w:type="character" w:customStyle="1" w:styleId="documentorol">
    <w:name w:val="documento__rol"/>
    <w:basedOn w:val="Fuentedeprrafopredeter"/>
    <w:rsid w:val="008D0E66"/>
  </w:style>
  <w:style w:type="paragraph" w:customStyle="1" w:styleId="documentoafiliacion">
    <w:name w:val="documento__afiliacion"/>
    <w:basedOn w:val="Normal"/>
    <w:rsid w:val="008D0E66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s-ES_tradnl"/>
    </w:rPr>
  </w:style>
  <w:style w:type="character" w:customStyle="1" w:styleId="documentoafiliacionid">
    <w:name w:val="documento__afiliacionid"/>
    <w:basedOn w:val="Fuentedeprrafopredeter"/>
    <w:rsid w:val="008D0E66"/>
  </w:style>
  <w:style w:type="character" w:customStyle="1" w:styleId="documentoafiliacion-nombre">
    <w:name w:val="documento__afiliacion-nombre"/>
    <w:basedOn w:val="Fuentedeprrafopredeter"/>
    <w:rsid w:val="008D0E66"/>
  </w:style>
  <w:style w:type="table" w:styleId="Tablaconcuadrcula">
    <w:name w:val="Table Grid"/>
    <w:basedOn w:val="Tablanormal"/>
    <w:uiPriority w:val="39"/>
    <w:rsid w:val="003814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800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197369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980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0757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8614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4827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166398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48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193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572073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841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592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546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4027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734149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444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2012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2005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726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5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24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7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5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49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1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069018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4566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040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3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184951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622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418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1855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594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054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9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236186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162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004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263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691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9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1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715284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807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6680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417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6655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514529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24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552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6035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6793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3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752</Words>
  <Characters>4136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 de Microsoft Office</dc:creator>
  <cp:keywords/>
  <dc:description/>
  <cp:lastModifiedBy>Usuario de Microsoft Office</cp:lastModifiedBy>
  <cp:revision>2</cp:revision>
  <dcterms:created xsi:type="dcterms:W3CDTF">2025-04-18T17:44:00Z</dcterms:created>
  <dcterms:modified xsi:type="dcterms:W3CDTF">2025-04-18T17:44:00Z</dcterms:modified>
</cp:coreProperties>
</file>